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EB" w:rsidRPr="00A960A0" w:rsidRDefault="00293EEB" w:rsidP="00293EEB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293EEB" w:rsidRPr="00954B95" w:rsidRDefault="00293EEB" w:rsidP="00293EE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gramStart"/>
      <w:r w:rsidRPr="00954B95">
        <w:rPr>
          <w:rFonts w:ascii="Arial" w:hAnsi="Arial" w:cs="Arial"/>
          <w:b/>
          <w:color w:val="FF0000"/>
          <w:sz w:val="28"/>
          <w:szCs w:val="28"/>
        </w:rPr>
        <w:t>САМЫЕ  ВАЖНЫЕ</w:t>
      </w:r>
      <w:proofErr w:type="gramEnd"/>
      <w:r w:rsidRPr="00954B95">
        <w:rPr>
          <w:rFonts w:ascii="Arial" w:hAnsi="Arial" w:cs="Arial"/>
          <w:b/>
          <w:color w:val="FF0000"/>
          <w:sz w:val="28"/>
          <w:szCs w:val="28"/>
        </w:rPr>
        <w:t xml:space="preserve">  И</w:t>
      </w:r>
      <w:r w:rsidR="00B207E5" w:rsidRPr="00954B95">
        <w:rPr>
          <w:rFonts w:ascii="Arial" w:hAnsi="Arial" w:cs="Arial"/>
          <w:b/>
          <w:color w:val="FF0000"/>
          <w:sz w:val="28"/>
          <w:szCs w:val="28"/>
        </w:rPr>
        <w:t>ЗМЕНЕНИЯ  В РАБОТЕ  БУХГАЛТЕРА</w:t>
      </w:r>
    </w:p>
    <w:p w:rsidR="00293EEB" w:rsidRPr="00954B95" w:rsidRDefault="00293EEB" w:rsidP="00B207E5">
      <w:pPr>
        <w:spacing w:before="120"/>
        <w:jc w:val="center"/>
        <w:rPr>
          <w:rFonts w:ascii="Arial" w:hAnsi="Arial" w:cs="Arial"/>
          <w:color w:val="800080"/>
          <w:sz w:val="20"/>
          <w:szCs w:val="20"/>
        </w:rPr>
      </w:pPr>
      <w:r w:rsidRPr="00954B95">
        <w:rPr>
          <w:rFonts w:ascii="Arial" w:hAnsi="Arial" w:cs="Arial"/>
          <w:b/>
          <w:color w:val="FF0000"/>
          <w:sz w:val="28"/>
          <w:szCs w:val="28"/>
        </w:rPr>
        <w:t xml:space="preserve">ЗА </w:t>
      </w:r>
      <w:r w:rsidRPr="00954B95">
        <w:rPr>
          <w:rFonts w:ascii="Arial" w:hAnsi="Arial" w:cs="Arial"/>
          <w:b/>
          <w:color w:val="FF0000"/>
          <w:sz w:val="28"/>
          <w:szCs w:val="28"/>
          <w:lang w:val="en-US"/>
        </w:rPr>
        <w:t>I</w:t>
      </w:r>
      <w:r w:rsidR="009A22D3" w:rsidRPr="00954B95">
        <w:rPr>
          <w:rFonts w:ascii="Arial" w:hAnsi="Arial" w:cs="Arial"/>
          <w:b/>
          <w:color w:val="FF0000"/>
          <w:sz w:val="28"/>
          <w:szCs w:val="28"/>
          <w:lang w:val="en-US"/>
        </w:rPr>
        <w:t>V</w:t>
      </w:r>
      <w:r w:rsidRPr="00954B95">
        <w:rPr>
          <w:rFonts w:ascii="Arial" w:hAnsi="Arial" w:cs="Arial"/>
          <w:b/>
          <w:color w:val="FF0000"/>
          <w:sz w:val="28"/>
          <w:szCs w:val="28"/>
        </w:rPr>
        <w:t xml:space="preserve"> КВАРТАЛ</w:t>
      </w:r>
      <w:r w:rsidRPr="00954B9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954B95">
        <w:rPr>
          <w:rFonts w:ascii="Arial" w:hAnsi="Arial" w:cs="Arial"/>
          <w:color w:val="800080"/>
          <w:sz w:val="20"/>
          <w:szCs w:val="20"/>
        </w:rPr>
        <w:t>(</w:t>
      </w:r>
      <w:r w:rsidR="009A22D3" w:rsidRPr="00954B95">
        <w:rPr>
          <w:rFonts w:ascii="Arial" w:hAnsi="Arial" w:cs="Arial"/>
          <w:color w:val="800080"/>
          <w:sz w:val="20"/>
          <w:szCs w:val="20"/>
        </w:rPr>
        <w:t>октябрь</w:t>
      </w:r>
      <w:r w:rsidRPr="00954B95">
        <w:rPr>
          <w:rFonts w:ascii="Arial" w:hAnsi="Arial" w:cs="Arial"/>
          <w:color w:val="800080"/>
          <w:sz w:val="20"/>
          <w:szCs w:val="20"/>
        </w:rPr>
        <w:t>-</w:t>
      </w:r>
      <w:r w:rsidR="009A22D3" w:rsidRPr="00954B95">
        <w:rPr>
          <w:rFonts w:ascii="Arial" w:hAnsi="Arial" w:cs="Arial"/>
          <w:color w:val="800080"/>
          <w:sz w:val="20"/>
          <w:szCs w:val="20"/>
        </w:rPr>
        <w:t>дека</w:t>
      </w:r>
      <w:r w:rsidRPr="00954B95">
        <w:rPr>
          <w:rFonts w:ascii="Arial" w:hAnsi="Arial" w:cs="Arial"/>
          <w:color w:val="800080"/>
          <w:sz w:val="20"/>
          <w:szCs w:val="20"/>
        </w:rPr>
        <w:t>брь 2019 г.)</w:t>
      </w:r>
    </w:p>
    <w:p w:rsidR="00293EEB" w:rsidRPr="00954B95" w:rsidRDefault="00293EEB" w:rsidP="00B2361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768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969"/>
        <w:gridCol w:w="29"/>
        <w:gridCol w:w="3827"/>
      </w:tblGrid>
      <w:tr w:rsidR="00293EEB" w:rsidRPr="00954B95" w:rsidTr="00AF37F4">
        <w:trPr>
          <w:trHeight w:val="744"/>
        </w:trPr>
        <w:tc>
          <w:tcPr>
            <w:tcW w:w="2943" w:type="dxa"/>
            <w:shd w:val="clear" w:color="auto" w:fill="auto"/>
            <w:vAlign w:val="center"/>
          </w:tcPr>
          <w:p w:rsidR="00293EEB" w:rsidRPr="00954B95" w:rsidRDefault="00293EEB" w:rsidP="00EE52B6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954B95">
              <w:rPr>
                <w:rFonts w:ascii="Arial" w:hAnsi="Arial" w:cs="Arial"/>
                <w:b/>
                <w:color w:val="FF6600"/>
                <w:sz w:val="20"/>
                <w:szCs w:val="20"/>
              </w:rPr>
              <w:t>Что изменилось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3EEB" w:rsidRPr="00954B95" w:rsidRDefault="00293EEB" w:rsidP="00EE52B6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954B95">
              <w:rPr>
                <w:rFonts w:ascii="Arial" w:hAnsi="Arial" w:cs="Arial"/>
                <w:b/>
                <w:color w:val="FF6600"/>
                <w:sz w:val="20"/>
                <w:szCs w:val="20"/>
              </w:rPr>
              <w:t>Суть изменения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293EEB" w:rsidRPr="00954B95" w:rsidRDefault="00293EEB" w:rsidP="00AB6072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954B95">
              <w:rPr>
                <w:rFonts w:ascii="Arial" w:hAnsi="Arial" w:cs="Arial"/>
                <w:b/>
                <w:color w:val="FF6600"/>
                <w:sz w:val="20"/>
                <w:szCs w:val="20"/>
              </w:rPr>
              <w:t>Отражение в материалах КонсультантПлюс</w:t>
            </w:r>
          </w:p>
        </w:tc>
      </w:tr>
      <w:tr w:rsidR="00293EEB" w:rsidRPr="00954B95" w:rsidTr="00AF37F4">
        <w:tc>
          <w:tcPr>
            <w:tcW w:w="10768" w:type="dxa"/>
            <w:gridSpan w:val="4"/>
            <w:shd w:val="clear" w:color="auto" w:fill="ED7D31"/>
          </w:tcPr>
          <w:p w:rsidR="00293EEB" w:rsidRPr="00954B95" w:rsidRDefault="00293EEB" w:rsidP="00EE52B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B95">
              <w:rPr>
                <w:rFonts w:ascii="Arial" w:hAnsi="Arial" w:cs="Arial"/>
                <w:b/>
                <w:color w:val="800080"/>
                <w:sz w:val="20"/>
                <w:szCs w:val="20"/>
              </w:rPr>
              <w:t>Бухучет</w:t>
            </w:r>
          </w:p>
        </w:tc>
      </w:tr>
      <w:tr w:rsidR="00293EEB" w:rsidRPr="00954B95" w:rsidTr="00AF37F4">
        <w:tc>
          <w:tcPr>
            <w:tcW w:w="2943" w:type="dxa"/>
            <w:shd w:val="clear" w:color="auto" w:fill="auto"/>
          </w:tcPr>
          <w:p w:rsidR="00293EEB" w:rsidRPr="00954B95" w:rsidRDefault="00293EEB" w:rsidP="00A56940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54B95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Отчетность</w:t>
            </w:r>
          </w:p>
        </w:tc>
        <w:tc>
          <w:tcPr>
            <w:tcW w:w="3969" w:type="dxa"/>
            <w:shd w:val="clear" w:color="auto" w:fill="auto"/>
          </w:tcPr>
          <w:p w:rsidR="00C12960" w:rsidRPr="00954B95" w:rsidRDefault="00293EEB" w:rsidP="00A56940">
            <w:pPr>
              <w:pStyle w:val="a9"/>
              <w:spacing w:before="120"/>
              <w:ind w:left="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ФНС </w:t>
            </w:r>
            <w:r w:rsidR="00B30339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рекомендо</w:t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</w:t>
            </w:r>
            <w:r w:rsidR="00B30339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</w:t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ла</w:t>
            </w:r>
            <w:r w:rsidR="00E0496B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отдельные фор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E0496B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маты, а также </w:t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машиночитаемые формы обычной и упрощенной бухгалтерской отчетности</w:t>
            </w:r>
            <w:r w:rsidR="005734D6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для реорганизованных и ликвидированных организаций</w:t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r w:rsidR="005734D6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Ранее для этих компаний использовались об</w:t>
            </w:r>
            <w:r w:rsidR="007D10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5734D6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щие форматы и формы. </w:t>
            </w:r>
            <w:r w:rsidR="0093378E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Эти формы </w:t>
            </w:r>
            <w:r w:rsidR="005734D6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также обновлены.</w:t>
            </w:r>
          </w:p>
          <w:p w:rsidR="00293EEB" w:rsidRPr="00954B95" w:rsidRDefault="005734D6" w:rsidP="006F00CA">
            <w:pPr>
              <w:pStyle w:val="a9"/>
              <w:spacing w:before="120" w:after="120"/>
              <w:ind w:left="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Новые и измененные формы</w:t>
            </w:r>
            <w:r w:rsidR="00293EEB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нужно пр</w:t>
            </w:r>
            <w:r w:rsidR="001971E1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</w:t>
            </w:r>
            <w:r w:rsidR="007D10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1971E1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мен</w:t>
            </w:r>
            <w:r w:rsidR="00A56940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ять </w:t>
            </w:r>
            <w:r w:rsidR="00A56940" w:rsidRPr="00954B9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 отчетности за 2019 г.</w:t>
            </w:r>
          </w:p>
        </w:tc>
        <w:tc>
          <w:tcPr>
            <w:tcW w:w="3856" w:type="dxa"/>
            <w:gridSpan w:val="2"/>
            <w:shd w:val="clear" w:color="auto" w:fill="auto"/>
          </w:tcPr>
          <w:p w:rsidR="00293EEB" w:rsidRPr="00954B95" w:rsidRDefault="00293EEB" w:rsidP="00A5694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B95">
              <w:rPr>
                <w:rFonts w:ascii="Arial" w:hAnsi="Arial" w:cs="Arial"/>
                <w:sz w:val="20"/>
                <w:szCs w:val="20"/>
              </w:rPr>
              <w:t>Составить бухгалтерскую отчетность за 2019 г</w:t>
            </w:r>
            <w:r w:rsidR="00C12960" w:rsidRPr="00954B9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54B95">
              <w:rPr>
                <w:rFonts w:ascii="Arial" w:hAnsi="Arial" w:cs="Arial"/>
                <w:sz w:val="20"/>
                <w:szCs w:val="20"/>
              </w:rPr>
              <w:t xml:space="preserve">помогут, в частности, </w:t>
            </w:r>
            <w:r w:rsidRPr="00954B95">
              <w:rPr>
                <w:rFonts w:ascii="Arial" w:hAnsi="Arial" w:cs="Arial"/>
                <w:b/>
                <w:sz w:val="20"/>
                <w:szCs w:val="20"/>
              </w:rPr>
              <w:t>образцы заполнения</w:t>
            </w:r>
            <w:r w:rsidRPr="00954B9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A22D3" w:rsidRPr="00954B95" w:rsidRDefault="00CA7199" w:rsidP="00F45185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8" w:tooltip="Ссылка на КонсультантПлюс" w:history="1">
              <w:r w:rsidR="00B712BD" w:rsidRPr="00954B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бухгалтерского баланса</w:t>
              </w:r>
            </w:hyperlink>
            <w:r w:rsidR="00B712BD" w:rsidRPr="00954B9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:rsidR="009A22D3" w:rsidRPr="00954B95" w:rsidRDefault="00CA7199" w:rsidP="00F45185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9" w:tooltip="Ссылка на КонсультантПлюс" w:history="1">
              <w:r w:rsidR="00B712BD" w:rsidRPr="00954B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бухгалтерского баланса по упро</w:t>
              </w:r>
              <w:r w:rsidR="007D10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712BD" w:rsidRPr="00954B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щенной форме</w:t>
              </w:r>
            </w:hyperlink>
            <w:r w:rsidR="009A22D3" w:rsidRPr="00954B9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:rsidR="00293EEB" w:rsidRPr="00954B95" w:rsidRDefault="00CA7199" w:rsidP="00F45185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iCs/>
                <w:u w:val="none"/>
              </w:rPr>
            </w:pPr>
            <w:hyperlink r:id="rId10" w:tooltip="Ссылка на КонсультантПлюс" w:history="1">
              <w:r w:rsidR="00B712BD" w:rsidRPr="00954B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отчета о финансовых результатах</w:t>
              </w:r>
            </w:hyperlink>
            <w:r w:rsidR="00293EEB" w:rsidRPr="00954B95">
              <w:rPr>
                <w:rStyle w:val="a3"/>
                <w:iCs/>
                <w:u w:val="none"/>
              </w:rPr>
              <w:t>;</w:t>
            </w:r>
          </w:p>
          <w:p w:rsidR="00293EEB" w:rsidRPr="00954B95" w:rsidRDefault="00CA7199" w:rsidP="00F45185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iCs/>
                <w:u w:val="none"/>
              </w:rPr>
            </w:pPr>
            <w:hyperlink r:id="rId11" w:tooltip="Ссылка на КонсультантПлюс" w:history="1">
              <w:r w:rsidR="00B712BD" w:rsidRPr="00954B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отчета о движении денежных средств</w:t>
              </w:r>
            </w:hyperlink>
            <w:r w:rsidR="00293EEB" w:rsidRPr="00954B95">
              <w:rPr>
                <w:rStyle w:val="a3"/>
                <w:iCs/>
                <w:u w:val="none"/>
              </w:rPr>
              <w:t>;</w:t>
            </w:r>
          </w:p>
          <w:p w:rsidR="0093378E" w:rsidRPr="00954B95" w:rsidRDefault="00CA7199" w:rsidP="00F45185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hyperlink r:id="rId12" w:tooltip="Ссылка на КонсультантПлюс" w:history="1">
              <w:r w:rsidR="00765003" w:rsidRPr="00954B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отчета об изменениях капитала</w:t>
              </w:r>
            </w:hyperlink>
          </w:p>
        </w:tc>
      </w:tr>
      <w:tr w:rsidR="00293EEB" w:rsidRPr="00954B95" w:rsidTr="00AF37F4">
        <w:tc>
          <w:tcPr>
            <w:tcW w:w="10768" w:type="dxa"/>
            <w:gridSpan w:val="4"/>
            <w:shd w:val="clear" w:color="auto" w:fill="ED7D31"/>
          </w:tcPr>
          <w:p w:rsidR="00293EEB" w:rsidRPr="00954B95" w:rsidRDefault="003A0D28" w:rsidP="00EE52B6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954B95">
              <w:rPr>
                <w:rFonts w:ascii="Arial" w:hAnsi="Arial" w:cs="Arial"/>
                <w:b/>
                <w:color w:val="800080"/>
                <w:sz w:val="20"/>
                <w:szCs w:val="20"/>
              </w:rPr>
              <w:t>Расчеты</w:t>
            </w:r>
          </w:p>
        </w:tc>
      </w:tr>
      <w:tr w:rsidR="00293EEB" w:rsidRPr="00954B95" w:rsidTr="00AF37F4">
        <w:tc>
          <w:tcPr>
            <w:tcW w:w="2943" w:type="dxa"/>
            <w:shd w:val="clear" w:color="auto" w:fill="auto"/>
          </w:tcPr>
          <w:p w:rsidR="00293EEB" w:rsidRPr="00954B95" w:rsidRDefault="003A0D28" w:rsidP="007257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4B95">
              <w:rPr>
                <w:rFonts w:ascii="Arial" w:hAnsi="Arial" w:cs="Arial"/>
                <w:b/>
                <w:color w:val="800080"/>
                <w:sz w:val="20"/>
                <w:szCs w:val="20"/>
              </w:rPr>
              <w:t>Зачет и возврат пере</w:t>
            </w:r>
            <w:bookmarkStart w:id="0" w:name="_GoBack"/>
            <w:bookmarkEnd w:id="0"/>
            <w:r w:rsidRPr="00954B95">
              <w:rPr>
                <w:rFonts w:ascii="Arial" w:hAnsi="Arial" w:cs="Arial"/>
                <w:b/>
                <w:color w:val="800080"/>
                <w:sz w:val="20"/>
                <w:szCs w:val="20"/>
              </w:rPr>
              <w:t>платы</w:t>
            </w:r>
          </w:p>
        </w:tc>
        <w:tc>
          <w:tcPr>
            <w:tcW w:w="3969" w:type="dxa"/>
            <w:shd w:val="clear" w:color="auto" w:fill="auto"/>
          </w:tcPr>
          <w:p w:rsidR="00A56940" w:rsidRPr="00954B95" w:rsidRDefault="003A0D28" w:rsidP="00A5694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B95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С 1 октября 2020 г. </w:t>
            </w:r>
            <w:r w:rsidRPr="00954B95">
              <w:rPr>
                <w:rFonts w:ascii="Arial" w:hAnsi="Arial" w:cs="Arial"/>
                <w:sz w:val="20"/>
                <w:szCs w:val="20"/>
              </w:rPr>
              <w:t>сним</w:t>
            </w:r>
            <w:r w:rsidR="001971E1" w:rsidRPr="00954B95">
              <w:rPr>
                <w:rFonts w:ascii="Arial" w:hAnsi="Arial" w:cs="Arial"/>
                <w:sz w:val="20"/>
                <w:szCs w:val="20"/>
              </w:rPr>
              <w:t>ае</w:t>
            </w:r>
            <w:r w:rsidRPr="00954B95">
              <w:rPr>
                <w:rFonts w:ascii="Arial" w:hAnsi="Arial" w:cs="Arial"/>
                <w:sz w:val="20"/>
                <w:szCs w:val="20"/>
              </w:rPr>
              <w:t>т</w:t>
            </w:r>
            <w:r w:rsidR="001971E1" w:rsidRPr="00954B95">
              <w:rPr>
                <w:rFonts w:ascii="Arial" w:hAnsi="Arial" w:cs="Arial"/>
                <w:sz w:val="20"/>
                <w:szCs w:val="20"/>
              </w:rPr>
              <w:t>ся</w:t>
            </w:r>
            <w:r w:rsidRPr="00954B95">
              <w:rPr>
                <w:rFonts w:ascii="Arial" w:hAnsi="Arial" w:cs="Arial"/>
                <w:sz w:val="20"/>
                <w:szCs w:val="20"/>
              </w:rPr>
              <w:t xml:space="preserve"> ограни</w:t>
            </w:r>
            <w:r w:rsidR="00AB6072" w:rsidRPr="00954B95">
              <w:rPr>
                <w:rFonts w:ascii="Arial" w:hAnsi="Arial" w:cs="Arial"/>
                <w:sz w:val="20"/>
                <w:szCs w:val="20"/>
              </w:rPr>
              <w:softHyphen/>
            </w:r>
            <w:r w:rsidRPr="00954B95">
              <w:rPr>
                <w:rFonts w:ascii="Arial" w:hAnsi="Arial" w:cs="Arial"/>
                <w:sz w:val="20"/>
                <w:szCs w:val="20"/>
              </w:rPr>
              <w:t>чение</w:t>
            </w:r>
            <w:r w:rsidR="00315F3B" w:rsidRPr="00954B95">
              <w:rPr>
                <w:rFonts w:ascii="Arial" w:hAnsi="Arial" w:cs="Arial"/>
                <w:sz w:val="20"/>
                <w:szCs w:val="20"/>
              </w:rPr>
              <w:t>, по которому переплату разре</w:t>
            </w:r>
            <w:r w:rsidR="00AB6072" w:rsidRPr="00954B95">
              <w:rPr>
                <w:rFonts w:ascii="Arial" w:hAnsi="Arial" w:cs="Arial"/>
                <w:sz w:val="20"/>
                <w:szCs w:val="20"/>
              </w:rPr>
              <w:softHyphen/>
            </w:r>
            <w:r w:rsidR="00315F3B" w:rsidRPr="00954B95">
              <w:rPr>
                <w:rFonts w:ascii="Arial" w:hAnsi="Arial" w:cs="Arial"/>
                <w:sz w:val="20"/>
                <w:szCs w:val="20"/>
              </w:rPr>
              <w:t>ша</w:t>
            </w:r>
            <w:r w:rsidR="007D100E">
              <w:rPr>
                <w:rFonts w:ascii="Arial" w:hAnsi="Arial" w:cs="Arial"/>
                <w:sz w:val="20"/>
                <w:szCs w:val="20"/>
              </w:rPr>
              <w:softHyphen/>
            </w:r>
            <w:r w:rsidR="00315F3B" w:rsidRPr="00954B95">
              <w:rPr>
                <w:rFonts w:ascii="Arial" w:hAnsi="Arial" w:cs="Arial"/>
                <w:sz w:val="20"/>
                <w:szCs w:val="20"/>
              </w:rPr>
              <w:t>ется зачесть только в счет налога того же вида. В силу этого возврат налога бу</w:t>
            </w:r>
            <w:r w:rsidR="007D100E">
              <w:rPr>
                <w:rFonts w:ascii="Arial" w:hAnsi="Arial" w:cs="Arial"/>
                <w:sz w:val="20"/>
                <w:szCs w:val="20"/>
              </w:rPr>
              <w:softHyphen/>
            </w:r>
            <w:r w:rsidR="00315F3B" w:rsidRPr="00954B95">
              <w:rPr>
                <w:rFonts w:ascii="Arial" w:hAnsi="Arial" w:cs="Arial"/>
                <w:sz w:val="20"/>
                <w:szCs w:val="20"/>
              </w:rPr>
              <w:t>дет возможен, если нет недо</w:t>
            </w:r>
            <w:r w:rsidR="00AB6072" w:rsidRPr="00954B95">
              <w:rPr>
                <w:rFonts w:ascii="Arial" w:hAnsi="Arial" w:cs="Arial"/>
                <w:sz w:val="20"/>
                <w:szCs w:val="20"/>
              </w:rPr>
              <w:softHyphen/>
            </w:r>
            <w:r w:rsidR="00315F3B" w:rsidRPr="00954B95">
              <w:rPr>
                <w:rFonts w:ascii="Arial" w:hAnsi="Arial" w:cs="Arial"/>
                <w:sz w:val="20"/>
                <w:szCs w:val="20"/>
              </w:rPr>
              <w:t>имки по лю</w:t>
            </w:r>
            <w:r w:rsidR="007D100E">
              <w:rPr>
                <w:rFonts w:ascii="Arial" w:hAnsi="Arial" w:cs="Arial"/>
                <w:sz w:val="20"/>
                <w:szCs w:val="20"/>
              </w:rPr>
              <w:softHyphen/>
            </w:r>
            <w:r w:rsidR="00315F3B" w:rsidRPr="00954B95">
              <w:rPr>
                <w:rFonts w:ascii="Arial" w:hAnsi="Arial" w:cs="Arial"/>
                <w:sz w:val="20"/>
                <w:szCs w:val="20"/>
              </w:rPr>
              <w:t>бому налогу и соответству</w:t>
            </w:r>
            <w:r w:rsidR="00AB6072" w:rsidRPr="00954B95">
              <w:rPr>
                <w:rFonts w:ascii="Arial" w:hAnsi="Arial" w:cs="Arial"/>
                <w:sz w:val="20"/>
                <w:szCs w:val="20"/>
              </w:rPr>
              <w:softHyphen/>
            </w:r>
            <w:r w:rsidR="00315F3B" w:rsidRPr="00954B95">
              <w:rPr>
                <w:rFonts w:ascii="Arial" w:hAnsi="Arial" w:cs="Arial"/>
                <w:sz w:val="20"/>
                <w:szCs w:val="20"/>
              </w:rPr>
              <w:t>ющим пеням и штрафам.</w:t>
            </w:r>
          </w:p>
          <w:p w:rsidR="0093378E" w:rsidRPr="00954B95" w:rsidRDefault="00315F3B" w:rsidP="00A5694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B95">
              <w:rPr>
                <w:rFonts w:ascii="Arial" w:hAnsi="Arial" w:cs="Arial"/>
                <w:sz w:val="20"/>
                <w:szCs w:val="20"/>
              </w:rPr>
              <w:t xml:space="preserve">С 29 октября </w:t>
            </w:r>
            <w:r w:rsidR="00462EDD" w:rsidRPr="00954B95">
              <w:rPr>
                <w:rFonts w:ascii="Arial" w:hAnsi="Arial" w:cs="Arial"/>
                <w:sz w:val="20"/>
                <w:szCs w:val="20"/>
              </w:rPr>
              <w:t xml:space="preserve">2019 </w:t>
            </w:r>
            <w:r w:rsidRPr="00954B95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462EDD" w:rsidRPr="00954B95">
              <w:rPr>
                <w:rFonts w:ascii="Arial" w:hAnsi="Arial" w:cs="Arial"/>
                <w:sz w:val="20"/>
                <w:szCs w:val="20"/>
              </w:rPr>
              <w:t xml:space="preserve">вступили </w:t>
            </w:r>
            <w:r w:rsidRPr="00954B95">
              <w:rPr>
                <w:rFonts w:ascii="Arial" w:hAnsi="Arial" w:cs="Arial"/>
                <w:sz w:val="20"/>
                <w:szCs w:val="20"/>
              </w:rPr>
              <w:t>в силу нормы о начале исчисления срока на принятие решения о зачете или воз</w:t>
            </w:r>
            <w:r w:rsidR="00AB6072" w:rsidRPr="00954B95">
              <w:rPr>
                <w:rFonts w:ascii="Arial" w:hAnsi="Arial" w:cs="Arial"/>
                <w:sz w:val="20"/>
                <w:szCs w:val="20"/>
              </w:rPr>
              <w:softHyphen/>
            </w:r>
            <w:r w:rsidRPr="00954B95">
              <w:rPr>
                <w:rFonts w:ascii="Arial" w:hAnsi="Arial" w:cs="Arial"/>
                <w:sz w:val="20"/>
                <w:szCs w:val="20"/>
              </w:rPr>
              <w:t>врате переплаты при проведении каме</w:t>
            </w:r>
            <w:r w:rsidR="007D100E">
              <w:rPr>
                <w:rFonts w:ascii="Arial" w:hAnsi="Arial" w:cs="Arial"/>
                <w:sz w:val="20"/>
                <w:szCs w:val="20"/>
              </w:rPr>
              <w:softHyphen/>
            </w:r>
            <w:r w:rsidRPr="00954B95">
              <w:rPr>
                <w:rFonts w:ascii="Arial" w:hAnsi="Arial" w:cs="Arial"/>
                <w:sz w:val="20"/>
                <w:szCs w:val="20"/>
              </w:rPr>
              <w:t>ральной проверки:</w:t>
            </w:r>
          </w:p>
          <w:p w:rsidR="00315F3B" w:rsidRPr="00954B95" w:rsidRDefault="00315F3B" w:rsidP="00A5694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B95">
              <w:rPr>
                <w:rFonts w:ascii="Arial" w:hAnsi="Arial" w:cs="Arial"/>
                <w:sz w:val="20"/>
                <w:szCs w:val="20"/>
              </w:rPr>
              <w:t>по истечении 10 дней со дня, сле</w:t>
            </w:r>
            <w:r w:rsidR="00AB6072" w:rsidRPr="00954B95">
              <w:rPr>
                <w:rFonts w:ascii="Arial" w:hAnsi="Arial" w:cs="Arial"/>
                <w:sz w:val="20"/>
                <w:szCs w:val="20"/>
              </w:rPr>
              <w:softHyphen/>
            </w:r>
            <w:r w:rsidRPr="00954B95">
              <w:rPr>
                <w:rFonts w:ascii="Arial" w:hAnsi="Arial" w:cs="Arial"/>
                <w:sz w:val="20"/>
                <w:szCs w:val="20"/>
              </w:rPr>
              <w:t>ду</w:t>
            </w:r>
            <w:r w:rsidR="007D100E">
              <w:rPr>
                <w:rFonts w:ascii="Arial" w:hAnsi="Arial" w:cs="Arial"/>
                <w:sz w:val="20"/>
                <w:szCs w:val="20"/>
              </w:rPr>
              <w:softHyphen/>
            </w:r>
            <w:r w:rsidRPr="00954B95">
              <w:rPr>
                <w:rFonts w:ascii="Arial" w:hAnsi="Arial" w:cs="Arial"/>
                <w:sz w:val="20"/>
                <w:szCs w:val="20"/>
              </w:rPr>
              <w:t>ющего за днем завершения про</w:t>
            </w:r>
            <w:r w:rsidR="00AB6072" w:rsidRPr="00954B95">
              <w:rPr>
                <w:rFonts w:ascii="Arial" w:hAnsi="Arial" w:cs="Arial"/>
                <w:sz w:val="20"/>
                <w:szCs w:val="20"/>
              </w:rPr>
              <w:softHyphen/>
            </w:r>
            <w:r w:rsidRPr="00954B95">
              <w:rPr>
                <w:rFonts w:ascii="Arial" w:hAnsi="Arial" w:cs="Arial"/>
                <w:sz w:val="20"/>
                <w:szCs w:val="20"/>
              </w:rPr>
              <w:t>верки (дня, когда она должна была закончиться);</w:t>
            </w:r>
          </w:p>
          <w:p w:rsidR="00315F3B" w:rsidRPr="00954B95" w:rsidRDefault="00315F3B" w:rsidP="00A56940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B95">
              <w:rPr>
                <w:rFonts w:ascii="Arial" w:hAnsi="Arial" w:cs="Arial"/>
                <w:sz w:val="20"/>
                <w:szCs w:val="20"/>
              </w:rPr>
              <w:t>со дня, следующего за днем вступ</w:t>
            </w:r>
            <w:r w:rsidR="00AB6072" w:rsidRPr="00954B95">
              <w:rPr>
                <w:rFonts w:ascii="Arial" w:hAnsi="Arial" w:cs="Arial"/>
                <w:sz w:val="20"/>
                <w:szCs w:val="20"/>
              </w:rPr>
              <w:softHyphen/>
            </w:r>
            <w:r w:rsidRPr="00954B95">
              <w:rPr>
                <w:rFonts w:ascii="Arial" w:hAnsi="Arial" w:cs="Arial"/>
                <w:sz w:val="20"/>
                <w:szCs w:val="20"/>
              </w:rPr>
              <w:t xml:space="preserve">ления в силу решения по проверке, </w:t>
            </w:r>
            <w:r w:rsidR="00EB467E" w:rsidRPr="00954B95">
              <w:rPr>
                <w:rFonts w:ascii="Arial" w:hAnsi="Arial" w:cs="Arial"/>
                <w:sz w:val="20"/>
                <w:szCs w:val="20"/>
              </w:rPr>
              <w:t>когда</w:t>
            </w:r>
            <w:r w:rsidR="00AB4F45" w:rsidRPr="00954B95">
              <w:rPr>
                <w:rFonts w:ascii="Arial" w:hAnsi="Arial" w:cs="Arial"/>
                <w:sz w:val="20"/>
                <w:szCs w:val="20"/>
              </w:rPr>
              <w:t xml:space="preserve"> выявлены нарушения</w:t>
            </w:r>
          </w:p>
        </w:tc>
        <w:tc>
          <w:tcPr>
            <w:tcW w:w="3856" w:type="dxa"/>
            <w:gridSpan w:val="2"/>
            <w:shd w:val="clear" w:color="auto" w:fill="auto"/>
          </w:tcPr>
          <w:p w:rsidR="00AB4F45" w:rsidRPr="00954B95" w:rsidRDefault="00A5331C" w:rsidP="00AB4F4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B95">
              <w:rPr>
                <w:rFonts w:ascii="Arial" w:hAnsi="Arial" w:cs="Arial"/>
                <w:sz w:val="20"/>
                <w:szCs w:val="20"/>
              </w:rPr>
              <w:t>Подробнее</w:t>
            </w:r>
            <w:r w:rsidR="00293EEB" w:rsidRPr="00954B9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B4F45" w:rsidRPr="00954B95" w:rsidRDefault="00CA7199" w:rsidP="00AB4F45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iCs/>
                <w:u w:val="none"/>
              </w:rPr>
            </w:pPr>
            <w:hyperlink r:id="rId13" w:tooltip="Ссылка на КонсультантПлюс" w:history="1">
              <w:r w:rsidR="00765003" w:rsidRPr="00954B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организации зачесть переплату по налогу</w:t>
              </w:r>
            </w:hyperlink>
            <w:r w:rsidR="00293EEB" w:rsidRPr="00954B95">
              <w:rPr>
                <w:rStyle w:val="a3"/>
                <w:iCs/>
                <w:u w:val="none"/>
              </w:rPr>
              <w:t>;</w:t>
            </w:r>
          </w:p>
          <w:p w:rsidR="00AB4F45" w:rsidRPr="00954B95" w:rsidRDefault="00CA7199" w:rsidP="00AB4F45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iCs/>
                <w:u w:val="none"/>
              </w:rPr>
            </w:pPr>
            <w:hyperlink r:id="rId14" w:tooltip="Ссылка на КонсультантПлюс" w:history="1">
              <w:r w:rsidR="00765003" w:rsidRPr="00954B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зачесть или вернуть переплату по налогу на прибыль</w:t>
              </w:r>
            </w:hyperlink>
            <w:r w:rsidR="00293EEB" w:rsidRPr="00954B95">
              <w:rPr>
                <w:rStyle w:val="a3"/>
                <w:iCs/>
                <w:u w:val="none"/>
              </w:rPr>
              <w:t>;</w:t>
            </w:r>
          </w:p>
          <w:p w:rsidR="00AB4F45" w:rsidRPr="00954B95" w:rsidRDefault="00CA7199" w:rsidP="00AB4F45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5" w:tooltip="Ссылка на КонсультантПлюс" w:history="1">
              <w:r w:rsidR="00765003" w:rsidRPr="00954B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Зачет пере</w:t>
              </w:r>
              <w:r w:rsidR="007D10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765003" w:rsidRPr="00954B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платы по НДС</w:t>
              </w:r>
            </w:hyperlink>
            <w:r w:rsidR="00185426" w:rsidRPr="00954B9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:rsidR="00185426" w:rsidRPr="00954B95" w:rsidRDefault="00CA7199" w:rsidP="00765003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tooltip="Ссылка на КонсультантПлюс" w:history="1">
              <w:r w:rsidR="00765003" w:rsidRPr="00954B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Возврат НДС</w:t>
              </w:r>
            </w:hyperlink>
          </w:p>
        </w:tc>
      </w:tr>
      <w:tr w:rsidR="002031A1" w:rsidRPr="00954B95" w:rsidTr="00AF37F4">
        <w:trPr>
          <w:trHeight w:val="3379"/>
        </w:trPr>
        <w:tc>
          <w:tcPr>
            <w:tcW w:w="2943" w:type="dxa"/>
            <w:shd w:val="clear" w:color="auto" w:fill="auto"/>
          </w:tcPr>
          <w:p w:rsidR="00F45185" w:rsidRPr="00954B95" w:rsidRDefault="002031A1" w:rsidP="00AB4F4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954B95">
              <w:rPr>
                <w:rFonts w:ascii="Arial" w:hAnsi="Arial" w:cs="Arial"/>
                <w:b/>
                <w:color w:val="800080"/>
                <w:sz w:val="20"/>
                <w:szCs w:val="20"/>
              </w:rPr>
              <w:t>Справки по налогам</w:t>
            </w:r>
          </w:p>
          <w:p w:rsidR="002031A1" w:rsidRPr="00954B95" w:rsidRDefault="002031A1" w:rsidP="00F45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2031A1" w:rsidRPr="00954B95" w:rsidRDefault="002031A1" w:rsidP="00AB4F4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B95">
              <w:rPr>
                <w:rFonts w:ascii="Arial" w:hAnsi="Arial" w:cs="Arial"/>
                <w:sz w:val="20"/>
                <w:szCs w:val="20"/>
              </w:rPr>
              <w:t>ФНС рекомендовала новую бумажную форму заявления для получения справки о состоянии расчетов с бюдже</w:t>
            </w:r>
            <w:r w:rsidR="00AB6072" w:rsidRPr="00954B95">
              <w:rPr>
                <w:rFonts w:ascii="Arial" w:hAnsi="Arial" w:cs="Arial"/>
                <w:sz w:val="20"/>
                <w:szCs w:val="20"/>
              </w:rPr>
              <w:softHyphen/>
            </w:r>
            <w:r w:rsidRPr="00954B95">
              <w:rPr>
                <w:rFonts w:ascii="Arial" w:hAnsi="Arial" w:cs="Arial"/>
                <w:sz w:val="20"/>
                <w:szCs w:val="20"/>
              </w:rPr>
              <w:t>том или об исполнении обязанности по уплате налогов.</w:t>
            </w:r>
          </w:p>
          <w:p w:rsidR="002031A1" w:rsidRPr="00954B95" w:rsidRDefault="002031A1" w:rsidP="007D100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B95">
              <w:rPr>
                <w:rFonts w:ascii="Arial" w:hAnsi="Arial" w:cs="Arial"/>
                <w:sz w:val="20"/>
                <w:szCs w:val="20"/>
              </w:rPr>
              <w:t>До утверждения обязательной формы</w:t>
            </w:r>
            <w:r w:rsidR="001971E1" w:rsidRPr="00954B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4B95">
              <w:rPr>
                <w:rFonts w:ascii="Arial" w:hAnsi="Arial" w:cs="Arial"/>
                <w:sz w:val="20"/>
                <w:szCs w:val="20"/>
              </w:rPr>
              <w:t>можно использовать любую из реко</w:t>
            </w:r>
            <w:r w:rsidR="00AB6072" w:rsidRPr="00954B95">
              <w:rPr>
                <w:rFonts w:ascii="Arial" w:hAnsi="Arial" w:cs="Arial"/>
                <w:sz w:val="20"/>
                <w:szCs w:val="20"/>
              </w:rPr>
              <w:softHyphen/>
            </w:r>
            <w:r w:rsidRPr="00954B95">
              <w:rPr>
                <w:rFonts w:ascii="Arial" w:hAnsi="Arial" w:cs="Arial"/>
                <w:sz w:val="20"/>
                <w:szCs w:val="20"/>
              </w:rPr>
              <w:t>мен</w:t>
            </w:r>
            <w:r w:rsidR="007D100E">
              <w:rPr>
                <w:rFonts w:ascii="Arial" w:hAnsi="Arial" w:cs="Arial"/>
                <w:sz w:val="20"/>
                <w:szCs w:val="20"/>
              </w:rPr>
              <w:softHyphen/>
            </w:r>
            <w:r w:rsidRPr="00954B95">
              <w:rPr>
                <w:rFonts w:ascii="Arial" w:hAnsi="Arial" w:cs="Arial"/>
                <w:sz w:val="20"/>
                <w:szCs w:val="20"/>
              </w:rPr>
              <w:t>дуемых форм или самостоятельно разработанную</w:t>
            </w:r>
          </w:p>
        </w:tc>
        <w:tc>
          <w:tcPr>
            <w:tcW w:w="3856" w:type="dxa"/>
            <w:gridSpan w:val="2"/>
            <w:shd w:val="clear" w:color="auto" w:fill="auto"/>
          </w:tcPr>
          <w:p w:rsidR="00AB4F45" w:rsidRPr="00954B95" w:rsidRDefault="002031A1" w:rsidP="00AB4F4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B95">
              <w:rPr>
                <w:rFonts w:ascii="Arial" w:hAnsi="Arial" w:cs="Arial"/>
                <w:sz w:val="20"/>
                <w:szCs w:val="20"/>
              </w:rPr>
              <w:t>Получить справки помогут:</w:t>
            </w:r>
          </w:p>
          <w:p w:rsidR="00AB4F45" w:rsidRPr="00954B95" w:rsidRDefault="00CA7199" w:rsidP="00B2361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iCs/>
                <w:u w:val="none"/>
              </w:rPr>
            </w:pPr>
            <w:hyperlink r:id="rId17" w:tooltip="Ссылка на КонсультантПлюс" w:history="1">
              <w:r w:rsidR="00B2361B" w:rsidRPr="00954B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организации получить справку об исполнении налогоплательщиком обязанности по уплате налогов</w:t>
              </w:r>
            </w:hyperlink>
            <w:r w:rsidR="00D66AF0" w:rsidRPr="00954B95">
              <w:rPr>
                <w:rStyle w:val="a3"/>
                <w:iCs/>
                <w:u w:val="none"/>
              </w:rPr>
              <w:t>;</w:t>
            </w:r>
            <w:r w:rsidR="00D06F2F" w:rsidRPr="00954B95">
              <w:rPr>
                <w:rStyle w:val="a3"/>
                <w:iCs/>
                <w:u w:val="none"/>
              </w:rPr>
              <w:t xml:space="preserve"> </w:t>
            </w:r>
          </w:p>
          <w:p w:rsidR="00AB4F45" w:rsidRPr="00954B95" w:rsidRDefault="00944B17" w:rsidP="00B2361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954B9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fldChar w:fldCharType="begin"/>
            </w:r>
            <w:r w:rsidRPr="00954B9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instrText xml:space="preserve"> HYPERLINK "consultantplus://offline/ref=1B9D033611DFE2236E55BDA5EF5998DA32DB0D478308FBF9926FB98000B52704A4499CB72C8EFE15EA44812C61B617DD3E69B06A2B67C8C6N0p8I" \o "Ссылка на КонсультантПлюс" </w:instrText>
            </w:r>
            <w:r w:rsidRPr="00954B9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fldChar w:fldCharType="separate"/>
            </w:r>
            <w:hyperlink r:id="rId18" w:tooltip="Ссылка на КонсультантПлюс" w:history="1">
              <w:r w:rsidR="00B2361B" w:rsidRPr="00954B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организации получить справку о состоянии рас</w:t>
              </w:r>
              <w:r w:rsidR="007D10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2361B" w:rsidRPr="00954B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четов с бюджетом по форме КНД 1160080</w:t>
              </w:r>
            </w:hyperlink>
            <w:r w:rsidR="003E34A9" w:rsidRPr="00954B9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:rsidR="00D66AF0" w:rsidRPr="00954B95" w:rsidRDefault="00CA7199" w:rsidP="00B2361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tooltip="Ссылка на КонсультантПлюс" w:history="1">
              <w:r w:rsidR="00B2361B" w:rsidRPr="00954B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организации получить справку об отсутствии за</w:t>
              </w:r>
              <w:r w:rsidR="007D10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2361B" w:rsidRPr="00954B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долженности по страховым взно</w:t>
              </w:r>
              <w:r w:rsidR="007D10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2361B" w:rsidRPr="00954B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сам во внебюджетные фонды </w:t>
              </w:r>
            </w:hyperlink>
            <w:r w:rsidR="00D66AF0" w:rsidRPr="00954B9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 xml:space="preserve"> </w:t>
            </w:r>
            <w:r w:rsidR="00944B17" w:rsidRPr="00954B9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fldChar w:fldCharType="end"/>
            </w:r>
          </w:p>
        </w:tc>
      </w:tr>
      <w:tr w:rsidR="00293EEB" w:rsidRPr="00954B95" w:rsidTr="00AF37F4">
        <w:tc>
          <w:tcPr>
            <w:tcW w:w="10768" w:type="dxa"/>
            <w:gridSpan w:val="4"/>
            <w:shd w:val="clear" w:color="auto" w:fill="ED7D31"/>
          </w:tcPr>
          <w:p w:rsidR="00293EEB" w:rsidRPr="00954B95" w:rsidRDefault="00293EEB" w:rsidP="00EE52B6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954B95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Налог на прибыль</w:t>
            </w:r>
          </w:p>
        </w:tc>
      </w:tr>
      <w:tr w:rsidR="00E443ED" w:rsidRPr="00954B95" w:rsidTr="00AF37F4">
        <w:tc>
          <w:tcPr>
            <w:tcW w:w="2943" w:type="dxa"/>
            <w:shd w:val="clear" w:color="auto" w:fill="auto"/>
          </w:tcPr>
          <w:p w:rsidR="00E443ED" w:rsidRPr="00954B95" w:rsidRDefault="00E443ED" w:rsidP="000E5D42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54B95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Отчетность</w:t>
            </w:r>
          </w:p>
        </w:tc>
        <w:tc>
          <w:tcPr>
            <w:tcW w:w="3969" w:type="dxa"/>
            <w:shd w:val="clear" w:color="auto" w:fill="auto"/>
          </w:tcPr>
          <w:p w:rsidR="00226418" w:rsidRPr="00954B95" w:rsidRDefault="00E443ED" w:rsidP="000E5D4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ФНС утвердила новую форму деклара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ции</w:t>
            </w:r>
            <w:r w:rsidR="00D66AF0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по налогу на прибыль</w:t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порядок ее заполнения и формат пре</w:t>
            </w:r>
            <w:r w:rsidR="00226418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дставления в электронной форме.</w:t>
            </w:r>
          </w:p>
          <w:p w:rsidR="00E443ED" w:rsidRPr="00954B95" w:rsidRDefault="00E443ED" w:rsidP="000E5D4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Их нужно применять уже </w:t>
            </w:r>
            <w:r w:rsidRPr="00954B9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 отчетности за 2019 г.</w:t>
            </w:r>
          </w:p>
        </w:tc>
        <w:tc>
          <w:tcPr>
            <w:tcW w:w="3856" w:type="dxa"/>
            <w:gridSpan w:val="2"/>
            <w:shd w:val="clear" w:color="auto" w:fill="auto"/>
          </w:tcPr>
          <w:p w:rsidR="00E443ED" w:rsidRPr="00954B95" w:rsidRDefault="00E443ED" w:rsidP="000E5D42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954B95">
              <w:rPr>
                <w:rFonts w:ascii="Arial" w:hAnsi="Arial" w:cs="Arial"/>
                <w:sz w:val="20"/>
                <w:szCs w:val="20"/>
              </w:rPr>
              <w:t xml:space="preserve">Подробнее об изменениях можно узнать из </w:t>
            </w:r>
            <w:hyperlink r:id="rId20" w:tooltip="Ссылка на КонсультантПлюс" w:history="1">
              <w:r w:rsidR="003759B1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Обзора: «С отчетности за 2019 год применяется новая форма декларации по налогу на прибыль»</w:t>
              </w:r>
            </w:hyperlink>
            <w:r w:rsidR="00103205" w:rsidRPr="00954B9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</w:p>
          <w:p w:rsidR="00103205" w:rsidRPr="00954B95" w:rsidRDefault="00103205" w:rsidP="000E5D4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B95">
              <w:rPr>
                <w:rFonts w:ascii="Arial" w:hAnsi="Arial" w:cs="Arial"/>
                <w:sz w:val="20"/>
                <w:szCs w:val="20"/>
              </w:rPr>
              <w:t>Правильно отчитаться помогут:</w:t>
            </w:r>
          </w:p>
          <w:p w:rsidR="00103205" w:rsidRPr="00954B95" w:rsidRDefault="00CA7199" w:rsidP="000E5D42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1" w:tooltip="Ссылка на КонсультантПлюс" w:history="1">
              <w:r w:rsidR="003759B1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заполнить форму декларации по налогу на прибыль за 2019 г. и последующие периоды</w:t>
              </w:r>
            </w:hyperlink>
            <w:r w:rsidR="00103205" w:rsidRPr="00954B9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:rsidR="00103205" w:rsidRPr="00954B95" w:rsidRDefault="00CA7199" w:rsidP="003759B1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2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" w:tooltip="Ссылка на КонсультантПлюс" w:history="1">
              <w:r w:rsidR="00EF088A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Образец заполнения декларации по налогу на прибыль организаций за 2019 г. </w:t>
              </w:r>
            </w:hyperlink>
          </w:p>
        </w:tc>
      </w:tr>
      <w:tr w:rsidR="00293EEB" w:rsidRPr="00954B95" w:rsidTr="00AF37F4">
        <w:tc>
          <w:tcPr>
            <w:tcW w:w="2943" w:type="dxa"/>
            <w:shd w:val="clear" w:color="auto" w:fill="auto"/>
          </w:tcPr>
          <w:p w:rsidR="00293EEB" w:rsidRPr="00954B95" w:rsidRDefault="00446066" w:rsidP="001B44FC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54B95">
              <w:rPr>
                <w:rFonts w:ascii="Arial" w:hAnsi="Arial" w:cs="Arial"/>
                <w:b/>
                <w:color w:val="7030A0"/>
                <w:sz w:val="20"/>
                <w:szCs w:val="20"/>
              </w:rPr>
              <w:t>Амортизация</w:t>
            </w:r>
          </w:p>
        </w:tc>
        <w:tc>
          <w:tcPr>
            <w:tcW w:w="3969" w:type="dxa"/>
            <w:shd w:val="clear" w:color="auto" w:fill="auto"/>
          </w:tcPr>
          <w:p w:rsidR="00446066" w:rsidRPr="00954B95" w:rsidRDefault="00293EEB" w:rsidP="001B44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 1 января 2020 г.</w:t>
            </w:r>
            <w:r w:rsidR="00446066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:rsidR="001B44FC" w:rsidRPr="00954B95" w:rsidRDefault="00446066" w:rsidP="00AB6072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результаты интеллектуальной дея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тельности и иные объекты интел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лектуальной собственности перво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начальной стоимостью не </w:t>
            </w:r>
            <w:proofErr w:type="gramStart"/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более </w:t>
            </w:r>
            <w:r w:rsidR="007D10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100</w:t>
            </w:r>
            <w:proofErr w:type="gramEnd"/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тыс. руб. не относятся к амор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тизиру</w:t>
            </w:r>
            <w:r w:rsidR="007D10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емому имуществу. </w:t>
            </w:r>
            <w:r w:rsidR="0097004D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Ранее во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97004D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прос не был</w:t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четко</w:t>
            </w:r>
            <w:r w:rsidR="0097004D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урегулирован</w:t>
            </w:r>
            <w:r w:rsidR="0097004D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:rsidR="00293EEB" w:rsidRPr="00954B95" w:rsidRDefault="0097004D" w:rsidP="00AB6072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2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переходить с линейного метода на нелинейный можно не чаще одного раза в пять лет</w:t>
            </w:r>
          </w:p>
        </w:tc>
        <w:tc>
          <w:tcPr>
            <w:tcW w:w="3856" w:type="dxa"/>
            <w:gridSpan w:val="2"/>
            <w:shd w:val="clear" w:color="auto" w:fill="auto"/>
          </w:tcPr>
          <w:p w:rsidR="0097004D" w:rsidRPr="00954B95" w:rsidRDefault="001B44FC" w:rsidP="003759B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B95">
              <w:rPr>
                <w:rFonts w:ascii="Arial" w:hAnsi="Arial" w:cs="Arial"/>
                <w:sz w:val="20"/>
                <w:szCs w:val="20"/>
              </w:rPr>
              <w:t xml:space="preserve">Больше информации в </w:t>
            </w:r>
            <w:hyperlink r:id="rId23" w:tooltip="Ссылка на КонсультантПлюс" w:history="1">
              <w:r w:rsidR="003759B1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</w:t>
              </w:r>
              <w:r w:rsidR="007D10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759B1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нии: Как начислить амортизацию в налоговом учете</w:t>
              </w:r>
              <w:r w:rsidR="003759B1">
                <w:rPr>
                  <w:rStyle w:val="a3"/>
                  <w:i/>
                  <w:iCs/>
                </w:rPr>
                <w:t xml:space="preserve"> </w:t>
              </w:r>
            </w:hyperlink>
          </w:p>
        </w:tc>
      </w:tr>
      <w:tr w:rsidR="0097004D" w:rsidRPr="00954B95" w:rsidTr="00AF37F4">
        <w:tc>
          <w:tcPr>
            <w:tcW w:w="2943" w:type="dxa"/>
            <w:shd w:val="clear" w:color="auto" w:fill="auto"/>
          </w:tcPr>
          <w:p w:rsidR="0097004D" w:rsidRPr="00954B95" w:rsidRDefault="0097004D" w:rsidP="001B44FC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54B95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Перенос убытков</w:t>
            </w:r>
          </w:p>
        </w:tc>
        <w:tc>
          <w:tcPr>
            <w:tcW w:w="3969" w:type="dxa"/>
            <w:shd w:val="clear" w:color="auto" w:fill="auto"/>
          </w:tcPr>
          <w:p w:rsidR="0097004D" w:rsidRPr="00954B95" w:rsidRDefault="0097004D" w:rsidP="001B44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Период, в течение которого базу по налогу на прибыль можно уменьшить на перенесенные убытки не более чем на 50%, продлен </w:t>
            </w:r>
            <w:r w:rsidRPr="00954B95">
              <w:rPr>
                <w:rFonts w:ascii="Arial" w:hAnsi="Arial" w:cs="Arial"/>
                <w:b/>
                <w:color w:val="800080"/>
                <w:sz w:val="20"/>
                <w:szCs w:val="20"/>
              </w:rPr>
              <w:t>по 31 декабря 2021 г.</w:t>
            </w:r>
          </w:p>
          <w:p w:rsidR="0097004D" w:rsidRPr="00954B95" w:rsidRDefault="0097004D" w:rsidP="00AB6072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Также </w:t>
            </w:r>
            <w:r w:rsidRPr="00954B9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 1 января 2020 г.</w:t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правопреем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нику запрещено учитывать убытки </w:t>
            </w:r>
            <w:proofErr w:type="spellStart"/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пра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вопредшественника</w:t>
            </w:r>
            <w:proofErr w:type="spellEnd"/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если при проверке инспекция обнаружит, что их учет был основной целью реорганизации</w:t>
            </w:r>
          </w:p>
        </w:tc>
        <w:tc>
          <w:tcPr>
            <w:tcW w:w="3856" w:type="dxa"/>
            <w:gridSpan w:val="2"/>
            <w:shd w:val="clear" w:color="auto" w:fill="auto"/>
          </w:tcPr>
          <w:p w:rsidR="0097004D" w:rsidRPr="00954B95" w:rsidRDefault="001B44FC" w:rsidP="001B44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B95">
              <w:rPr>
                <w:rFonts w:ascii="Arial" w:hAnsi="Arial" w:cs="Arial"/>
                <w:sz w:val="20"/>
                <w:szCs w:val="20"/>
              </w:rPr>
              <w:t>Подробнее</w:t>
            </w:r>
            <w:r w:rsidR="008F49A4" w:rsidRPr="00954B9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B44FC" w:rsidRPr="00954B95" w:rsidRDefault="00CA7199" w:rsidP="001B44FC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4" w:tooltip="Ссылка на КонсультантПлюс" w:history="1">
              <w:r w:rsidR="00560A0B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учесть убы</w:t>
              </w:r>
              <w:r w:rsidR="007D10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60A0B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ток при расчете налога на при</w:t>
              </w:r>
              <w:r w:rsidR="007D10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60A0B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быль</w:t>
              </w:r>
            </w:hyperlink>
            <w:r w:rsidR="008F49A4" w:rsidRPr="00954B9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:rsidR="008F49A4" w:rsidRPr="00954B95" w:rsidRDefault="00CA7199" w:rsidP="00560A0B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25" w:tooltip="Ссылка на КонсультантПлюс" w:history="1">
              <w:r w:rsidR="00560A0B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Готовое решение: Как отразить убытки в декларации по налогу на прибыль </w:t>
              </w:r>
            </w:hyperlink>
          </w:p>
        </w:tc>
      </w:tr>
      <w:tr w:rsidR="00293EEB" w:rsidRPr="00954B95" w:rsidTr="00AF37F4">
        <w:tc>
          <w:tcPr>
            <w:tcW w:w="10768" w:type="dxa"/>
            <w:gridSpan w:val="4"/>
            <w:shd w:val="clear" w:color="auto" w:fill="ED7D31"/>
          </w:tcPr>
          <w:p w:rsidR="00293EEB" w:rsidRPr="00954B95" w:rsidRDefault="00293EEB" w:rsidP="00EE52B6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954B95">
              <w:rPr>
                <w:rFonts w:ascii="Arial" w:hAnsi="Arial" w:cs="Arial"/>
                <w:b/>
                <w:color w:val="800080"/>
                <w:sz w:val="20"/>
                <w:szCs w:val="20"/>
              </w:rPr>
              <w:t>НДФЛ</w:t>
            </w:r>
          </w:p>
        </w:tc>
      </w:tr>
      <w:tr w:rsidR="00293EEB" w:rsidRPr="00954B95" w:rsidTr="005442EF">
        <w:trPr>
          <w:trHeight w:val="2103"/>
        </w:trPr>
        <w:tc>
          <w:tcPr>
            <w:tcW w:w="2943" w:type="dxa"/>
            <w:shd w:val="clear" w:color="auto" w:fill="auto"/>
          </w:tcPr>
          <w:p w:rsidR="00293EEB" w:rsidRPr="00954B95" w:rsidRDefault="00AE5EBC" w:rsidP="002D34D7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54B95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Отчетность</w:t>
            </w:r>
          </w:p>
        </w:tc>
        <w:tc>
          <w:tcPr>
            <w:tcW w:w="3969" w:type="dxa"/>
            <w:shd w:val="clear" w:color="auto" w:fill="auto"/>
          </w:tcPr>
          <w:p w:rsidR="00857B2E" w:rsidRPr="00954B95" w:rsidRDefault="00AE5EBC" w:rsidP="0053031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С 1 января 2020 г.</w:t>
            </w:r>
            <w:r w:rsidR="00857B2E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:</w:t>
            </w:r>
          </w:p>
          <w:p w:rsidR="003E34A9" w:rsidRPr="00954B95" w:rsidRDefault="00A507B9" w:rsidP="00530315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окончание срока представления </w:t>
            </w:r>
            <w:r w:rsidR="00AB6072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  </w:t>
            </w:r>
            <w:r w:rsidR="00F25D7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          </w:t>
            </w:r>
            <w:r w:rsidR="00AE5EBC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6-НДФЛ</w:t>
            </w: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и</w:t>
            </w:r>
            <w:r w:rsidR="00AE5EBC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2-НДФЛ </w:t>
            </w: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перенесено с </w:t>
            </w:r>
            <w:r w:rsidR="00AB6072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         </w:t>
            </w: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 ап</w:t>
            </w:r>
            <w:r w:rsidR="00AB6072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реля на </w:t>
            </w:r>
            <w:r w:rsidR="00AE5EBC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1 марта. Поскольку в </w:t>
            </w: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2020</w:t>
            </w:r>
            <w:r w:rsidR="00AE5EBC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г</w:t>
            </w:r>
            <w:r w:rsidR="001B44FC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.</w:t>
            </w:r>
            <w:r w:rsidR="00AE5EBC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1 марта </w:t>
            </w:r>
            <w:r w:rsidR="001B44FC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–</w:t>
            </w:r>
            <w:r w:rsidR="00AE5EBC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это воскресенье, </w:t>
            </w:r>
            <w:r w:rsidR="003E34A9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пред</w:t>
            </w:r>
            <w:r w:rsidR="00AB6072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="003E34A9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ставить отчетность </w:t>
            </w:r>
            <w:r w:rsidR="00AE5EBC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нужно </w:t>
            </w:r>
            <w:r w:rsidR="00857B2E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не позд</w:t>
            </w:r>
            <w:r w:rsidR="00AB6072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="00857B2E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нее 2 марта;</w:t>
            </w:r>
          </w:p>
          <w:p w:rsidR="00857B2E" w:rsidRPr="00954B95" w:rsidRDefault="00857B2E" w:rsidP="00530315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пороговое значение для права по</w:t>
            </w:r>
            <w:r w:rsidR="00AB6072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да</w:t>
            </w:r>
            <w:r w:rsidR="007D100E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вать отчетность на бумаге с</w:t>
            </w:r>
            <w:r w:rsidR="007840A0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ни</w:t>
            </w:r>
            <w:r w:rsidR="00AB6072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="007840A0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зили с 25 до 10 работников;</w:t>
            </w:r>
          </w:p>
          <w:p w:rsidR="007840A0" w:rsidRPr="00954B95" w:rsidRDefault="007840A0" w:rsidP="00530315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отчетность по подразделениям, рас</w:t>
            </w:r>
            <w:r w:rsidR="007D100E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положенным на территории од</w:t>
            </w:r>
            <w:r w:rsidR="00AB6072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ного муниципального образования, можно сдавать централизованно че</w:t>
            </w:r>
            <w:r w:rsidR="007D100E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рез одно из них</w:t>
            </w:r>
            <w:r w:rsidR="001B44FC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. То же касается уплаты налога. </w:t>
            </w: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Главное успеть уве</w:t>
            </w:r>
            <w:r w:rsidR="007D100E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домить о выборе подразделе</w:t>
            </w:r>
            <w:r w:rsidR="00AB6072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ния </w:t>
            </w:r>
            <w:r w:rsidR="005442EF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         </w:t>
            </w: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не позднее 1-го </w:t>
            </w:r>
            <w:r w:rsidR="004C1AB3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рабочего дня </w:t>
            </w: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lastRenderedPageBreak/>
              <w:t>налого</w:t>
            </w:r>
            <w:r w:rsidR="007D100E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вого </w:t>
            </w:r>
            <w:r w:rsidR="00600449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периода.</w:t>
            </w:r>
            <w:r w:rsidR="00631B19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1971E1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Форму уве</w:t>
            </w:r>
            <w:r w:rsidR="00AB6072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="001971E1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домления ФНС утвердила</w:t>
            </w:r>
            <w:r w:rsidR="002D34D7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.</w:t>
            </w:r>
          </w:p>
          <w:p w:rsidR="00600449" w:rsidRPr="00954B95" w:rsidRDefault="00600449" w:rsidP="002D34D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954B95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С отчета за </w:t>
            </w:r>
            <w:r w:rsidR="00446066" w:rsidRPr="00954B95">
              <w:rPr>
                <w:rFonts w:ascii="Arial" w:hAnsi="Arial" w:cs="Arial"/>
                <w:b/>
                <w:color w:val="800080"/>
                <w:sz w:val="20"/>
                <w:szCs w:val="20"/>
              </w:rPr>
              <w:t>2021 г</w:t>
            </w:r>
            <w:r w:rsidR="002D34D7" w:rsidRPr="00954B95">
              <w:rPr>
                <w:rFonts w:ascii="Arial" w:hAnsi="Arial" w:cs="Arial"/>
                <w:b/>
                <w:color w:val="800080"/>
                <w:sz w:val="20"/>
                <w:szCs w:val="20"/>
              </w:rPr>
              <w:t>.</w:t>
            </w:r>
            <w:r w:rsidR="00446066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сведения о доходах физлица будут подаваться в составе </w:t>
            </w:r>
            <w:r w:rsidR="005442EF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       </w:t>
            </w:r>
            <w:r w:rsidR="00446066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6-НДФЛ</w:t>
            </w:r>
            <w:r w:rsidR="001971E1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.</w:t>
            </w:r>
          </w:p>
          <w:p w:rsidR="003E34A9" w:rsidRPr="00954B95" w:rsidRDefault="001971E1" w:rsidP="00AB6072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Также</w:t>
            </w:r>
            <w:r w:rsidR="002D34D7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обновлена декларация 3-НДФЛ.</w:t>
            </w:r>
            <w:r w:rsidR="00530315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18521C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Изменения применяются </w:t>
            </w:r>
            <w:r w:rsidR="0018521C" w:rsidRPr="00954B95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с отчетности за 2019 г</w:t>
            </w:r>
            <w:r w:rsidR="002D34D7" w:rsidRPr="00954B95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56" w:type="dxa"/>
            <w:gridSpan w:val="2"/>
            <w:shd w:val="clear" w:color="auto" w:fill="auto"/>
          </w:tcPr>
          <w:p w:rsidR="001B396D" w:rsidRPr="00954B95" w:rsidRDefault="00EC6BEE" w:rsidP="00EC6BE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B95">
              <w:rPr>
                <w:rFonts w:ascii="Arial" w:hAnsi="Arial" w:cs="Arial"/>
                <w:sz w:val="20"/>
                <w:szCs w:val="20"/>
              </w:rPr>
              <w:lastRenderedPageBreak/>
              <w:t>Разобраться в сдаче о</w:t>
            </w:r>
            <w:r w:rsidR="00A507B9" w:rsidRPr="00954B95">
              <w:rPr>
                <w:rFonts w:ascii="Arial" w:hAnsi="Arial" w:cs="Arial"/>
                <w:sz w:val="20"/>
                <w:szCs w:val="20"/>
              </w:rPr>
              <w:t>тчетност</w:t>
            </w:r>
            <w:r w:rsidRPr="00954B95">
              <w:rPr>
                <w:rFonts w:ascii="Arial" w:hAnsi="Arial" w:cs="Arial"/>
                <w:sz w:val="20"/>
                <w:szCs w:val="20"/>
              </w:rPr>
              <w:t>и</w:t>
            </w:r>
            <w:r w:rsidR="00A507B9" w:rsidRPr="00954B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0449" w:rsidRPr="00954B95">
              <w:rPr>
                <w:rFonts w:ascii="Arial" w:hAnsi="Arial" w:cs="Arial"/>
                <w:sz w:val="20"/>
                <w:szCs w:val="20"/>
              </w:rPr>
              <w:t xml:space="preserve">и уплатить налог </w:t>
            </w:r>
            <w:r w:rsidR="00293EEB" w:rsidRPr="00954B95">
              <w:rPr>
                <w:rFonts w:ascii="Arial" w:hAnsi="Arial" w:cs="Arial"/>
                <w:sz w:val="20"/>
                <w:szCs w:val="20"/>
              </w:rPr>
              <w:t>помо</w:t>
            </w:r>
            <w:r w:rsidR="001B396D" w:rsidRPr="00954B95">
              <w:rPr>
                <w:rFonts w:ascii="Arial" w:hAnsi="Arial" w:cs="Arial"/>
                <w:sz w:val="20"/>
                <w:szCs w:val="20"/>
              </w:rPr>
              <w:t>гу</w:t>
            </w:r>
            <w:r w:rsidR="00293EEB" w:rsidRPr="00954B95">
              <w:rPr>
                <w:rFonts w:ascii="Arial" w:hAnsi="Arial" w:cs="Arial"/>
                <w:sz w:val="20"/>
                <w:szCs w:val="20"/>
              </w:rPr>
              <w:t>т</w:t>
            </w:r>
            <w:r w:rsidR="001B396D" w:rsidRPr="00954B9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93EEB" w:rsidRPr="00330C77" w:rsidRDefault="00CA7199" w:rsidP="00330C77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6" w:tooltip="Ссылка на КонсультантПлюс" w:history="1">
              <w:hyperlink r:id="rId27" w:tooltip="Ссылка на КонсультантПлюс" w:history="1">
                <w:r w:rsidR="00560A0B" w:rsidRPr="00330C77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Готовое решение: Сроки для сдачи деклараций по налогам и отчетно</w:t>
                </w:r>
                <w:r w:rsidR="007D100E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softHyphen/>
                </w:r>
                <w:r w:rsidR="00560A0B" w:rsidRPr="00330C77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сти по страховым взносам</w:t>
                </w:r>
              </w:hyperlink>
              <w:r w:rsidR="001B396D" w:rsidRPr="00954B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:rsidR="001B396D" w:rsidRPr="00330C77" w:rsidRDefault="00CA7199" w:rsidP="00330C77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iCs/>
                <w:u w:val="none"/>
              </w:rPr>
            </w:pPr>
            <w:hyperlink r:id="rId28" w:tooltip="Ссылка на КонсультантПлюс" w:history="1">
              <w:r w:rsidR="00C0048E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сдать отчет</w:t>
              </w:r>
              <w:r w:rsidR="007D10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0048E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ность по форме 2-НДФЛ</w:t>
              </w:r>
            </w:hyperlink>
            <w:r w:rsidR="001B396D" w:rsidRPr="00330C77">
              <w:rPr>
                <w:rStyle w:val="a3"/>
                <w:iCs/>
                <w:u w:val="none"/>
              </w:rPr>
              <w:t>;</w:t>
            </w:r>
          </w:p>
          <w:p w:rsidR="001B396D" w:rsidRPr="00954B95" w:rsidRDefault="00CA7199" w:rsidP="00330C77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9" w:tooltip="Ссылка на КонсультантПлюс" w:history="1">
              <w:r w:rsidR="00C0048E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сдать форму 6-НДФЛ</w:t>
              </w:r>
            </w:hyperlink>
            <w:r w:rsidR="001B396D" w:rsidRPr="00954B9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:rsidR="003E34A9" w:rsidRPr="00954B95" w:rsidRDefault="00CA7199" w:rsidP="00330C77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30" w:tooltip="Ссылка на КонсультантПлюс" w:history="1">
              <w:hyperlink r:id="rId31" w:tooltip="Ссылка на КонсультантПлюс" w:history="1">
                <w:r w:rsidR="00F42BF5" w:rsidRPr="00330C77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Готовое решение: Как ИП запол</w:t>
                </w:r>
                <w:r w:rsidR="007D100E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softHyphen/>
                </w:r>
                <w:r w:rsidR="00F42BF5" w:rsidRPr="00330C77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нить и сдать декларацию по форме 3-НДФЛ</w:t>
                </w:r>
              </w:hyperlink>
              <w:r w:rsidR="003E34A9" w:rsidRPr="00954B9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:rsidR="00600449" w:rsidRPr="00954B95" w:rsidRDefault="00CA7199" w:rsidP="00330C77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32" w:tooltip="Ссылка на КонсультантПлюс" w:history="1">
              <w:r w:rsidR="00F42BF5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уплатить НДФЛ и сдать отчетность по обособленному подразделению</w:t>
              </w:r>
            </w:hyperlink>
            <w:r w:rsidR="00600449" w:rsidRPr="00954B9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</w:p>
          <w:p w:rsidR="005442EF" w:rsidRDefault="005442EF" w:rsidP="00EF088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1B19" w:rsidRPr="00954B95" w:rsidRDefault="00631B19" w:rsidP="00EF088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954B95">
              <w:rPr>
                <w:rFonts w:ascii="Arial" w:hAnsi="Arial" w:cs="Arial"/>
                <w:sz w:val="20"/>
                <w:szCs w:val="20"/>
              </w:rPr>
              <w:lastRenderedPageBreak/>
              <w:t>Уведомить о централизованной сдаче отчетности и уплате налога поможет</w:t>
            </w:r>
            <w:r w:rsidRPr="00954B9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 xml:space="preserve"> </w:t>
            </w:r>
            <w:hyperlink r:id="rId33" w:tooltip="Ссылка на КонсультантПлюс" w:history="1">
              <w:r w:rsidR="00EF088A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Образец заполнения уведомления о выборе налогового органа</w:t>
              </w:r>
            </w:hyperlink>
          </w:p>
        </w:tc>
      </w:tr>
      <w:tr w:rsidR="00293EEB" w:rsidRPr="00954B95" w:rsidTr="00AF37F4">
        <w:tc>
          <w:tcPr>
            <w:tcW w:w="10768" w:type="dxa"/>
            <w:gridSpan w:val="4"/>
            <w:shd w:val="clear" w:color="auto" w:fill="ED7D31"/>
          </w:tcPr>
          <w:p w:rsidR="00293EEB" w:rsidRPr="00954B95" w:rsidRDefault="001B396D" w:rsidP="00EE52B6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954B95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Страховые взносы</w:t>
            </w:r>
          </w:p>
        </w:tc>
      </w:tr>
      <w:tr w:rsidR="00293EEB" w:rsidRPr="00954B95" w:rsidTr="00AF37F4">
        <w:trPr>
          <w:trHeight w:val="3829"/>
        </w:trPr>
        <w:tc>
          <w:tcPr>
            <w:tcW w:w="2943" w:type="dxa"/>
            <w:shd w:val="clear" w:color="auto" w:fill="auto"/>
          </w:tcPr>
          <w:p w:rsidR="00293EEB" w:rsidRPr="00954B95" w:rsidRDefault="001B396D" w:rsidP="001E130B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54B95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Отчетность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95B5C" w:rsidRPr="00954B95" w:rsidRDefault="00095B5C" w:rsidP="00EC6BE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ФНС утвердила новую форму расчета по страховым взносам, порядок ее за</w:t>
            </w:r>
            <w:r w:rsidR="007D10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полнения и формат представления в электронном виде. В основном измене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ния технические. Новые документы при</w:t>
            </w:r>
            <w:r w:rsidR="007D10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меняются </w:t>
            </w:r>
            <w:r w:rsidRPr="00954B9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с расчета за </w:t>
            </w:r>
            <w:r w:rsidRPr="00954B95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I</w:t>
            </w:r>
            <w:r w:rsidRPr="00954B9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квартал 2020 г.</w:t>
            </w:r>
          </w:p>
          <w:p w:rsidR="00293EEB" w:rsidRPr="00954B95" w:rsidRDefault="001B396D" w:rsidP="00EC6BE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B95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С 1 января 2020 г.</w:t>
            </w: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пороговое значение для права подавать расчет на бумаге снизили с 25 до 10 работников.</w:t>
            </w:r>
          </w:p>
        </w:tc>
        <w:tc>
          <w:tcPr>
            <w:tcW w:w="3827" w:type="dxa"/>
            <w:shd w:val="clear" w:color="auto" w:fill="auto"/>
          </w:tcPr>
          <w:p w:rsidR="00095B5C" w:rsidRPr="00954B95" w:rsidRDefault="0015162D" w:rsidP="0015162D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954B95">
              <w:rPr>
                <w:rFonts w:ascii="Arial" w:hAnsi="Arial" w:cs="Arial"/>
                <w:sz w:val="20"/>
                <w:szCs w:val="20"/>
              </w:rPr>
              <w:t xml:space="preserve">Узнать больше </w:t>
            </w:r>
            <w:r w:rsidR="00095B5C" w:rsidRPr="00954B95">
              <w:rPr>
                <w:rFonts w:ascii="Arial" w:hAnsi="Arial" w:cs="Arial"/>
                <w:sz w:val="20"/>
                <w:szCs w:val="20"/>
              </w:rPr>
              <w:t xml:space="preserve">об изменениях в форме расчета можно из </w:t>
            </w:r>
            <w:hyperlink r:id="rId34" w:tooltip="Ссылка на КонсультантПлюс" w:history="1">
              <w:r w:rsidR="00916A6B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Обзора: «За I квартал 2020 года нужно будет сдать расчет по страховым взносам по новой форме»</w:t>
              </w:r>
            </w:hyperlink>
            <w:r w:rsidR="00095B5C" w:rsidRPr="00954B9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</w:p>
          <w:p w:rsidR="00095B5C" w:rsidRPr="00954B95" w:rsidRDefault="001B396D" w:rsidP="0015162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B95">
              <w:rPr>
                <w:rFonts w:ascii="Arial" w:hAnsi="Arial" w:cs="Arial"/>
                <w:sz w:val="20"/>
                <w:szCs w:val="20"/>
              </w:rPr>
              <w:t>Правильно отч</w:t>
            </w:r>
            <w:r w:rsidR="00095B5C" w:rsidRPr="00954B95">
              <w:rPr>
                <w:rFonts w:ascii="Arial" w:hAnsi="Arial" w:cs="Arial"/>
                <w:sz w:val="20"/>
                <w:szCs w:val="20"/>
              </w:rPr>
              <w:t>и</w:t>
            </w:r>
            <w:r w:rsidRPr="00954B95">
              <w:rPr>
                <w:rFonts w:ascii="Arial" w:hAnsi="Arial" w:cs="Arial"/>
                <w:sz w:val="20"/>
                <w:szCs w:val="20"/>
              </w:rPr>
              <w:t>т</w:t>
            </w:r>
            <w:r w:rsidR="00095B5C" w:rsidRPr="00954B95">
              <w:rPr>
                <w:rFonts w:ascii="Arial" w:hAnsi="Arial" w:cs="Arial"/>
                <w:sz w:val="20"/>
                <w:szCs w:val="20"/>
              </w:rPr>
              <w:t>ат</w:t>
            </w:r>
            <w:r w:rsidRPr="00954B95">
              <w:rPr>
                <w:rFonts w:ascii="Arial" w:hAnsi="Arial" w:cs="Arial"/>
                <w:sz w:val="20"/>
                <w:szCs w:val="20"/>
              </w:rPr>
              <w:t>ь</w:t>
            </w:r>
            <w:r w:rsidR="00095B5C" w:rsidRPr="00954B95">
              <w:rPr>
                <w:rFonts w:ascii="Arial" w:hAnsi="Arial" w:cs="Arial"/>
                <w:sz w:val="20"/>
                <w:szCs w:val="20"/>
              </w:rPr>
              <w:t>ся</w:t>
            </w:r>
            <w:r w:rsidRPr="00954B95">
              <w:rPr>
                <w:rFonts w:ascii="Arial" w:hAnsi="Arial" w:cs="Arial"/>
                <w:sz w:val="20"/>
                <w:szCs w:val="20"/>
              </w:rPr>
              <w:t xml:space="preserve"> помо</w:t>
            </w:r>
            <w:r w:rsidR="00095B5C" w:rsidRPr="00954B95">
              <w:rPr>
                <w:rFonts w:ascii="Arial" w:hAnsi="Arial" w:cs="Arial"/>
                <w:sz w:val="20"/>
                <w:szCs w:val="20"/>
              </w:rPr>
              <w:t>гу</w:t>
            </w:r>
            <w:r w:rsidRPr="00954B95">
              <w:rPr>
                <w:rFonts w:ascii="Arial" w:hAnsi="Arial" w:cs="Arial"/>
                <w:sz w:val="20"/>
                <w:szCs w:val="20"/>
              </w:rPr>
              <w:t>т</w:t>
            </w:r>
            <w:r w:rsidR="00095B5C" w:rsidRPr="00954B9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93EEB" w:rsidRPr="00330C77" w:rsidRDefault="00CA7199" w:rsidP="0015162D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iCs/>
                <w:u w:val="none"/>
              </w:rPr>
            </w:pPr>
            <w:hyperlink r:id="rId35" w:tooltip="Ссылка на КонсультантПлюс" w:history="1">
              <w:r w:rsidR="006E1689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Образец заполнения расчета по страховым взносам для подачи в налоговый орган за I квартал </w:t>
              </w:r>
              <w:r w:rsidR="005442E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</w:t>
              </w:r>
              <w:r w:rsidR="006E1689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2020 г.</w:t>
              </w:r>
            </w:hyperlink>
            <w:r w:rsidR="00095B5C" w:rsidRPr="00330C77">
              <w:rPr>
                <w:rStyle w:val="a3"/>
                <w:iCs/>
                <w:u w:val="none"/>
              </w:rPr>
              <w:t>;</w:t>
            </w:r>
          </w:p>
          <w:p w:rsidR="00095B5C" w:rsidRPr="00954B95" w:rsidRDefault="00CA7199" w:rsidP="0015162D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36" w:tooltip="Ссылка на КонсультантПлюс" w:history="1">
              <w:r w:rsidR="00E93B34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Образец заполнения расчета по страховым взносам с примене</w:t>
              </w:r>
              <w:r w:rsidR="007D10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93B34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нием пониженных тарифов за </w:t>
              </w:r>
              <w:r w:rsidR="005442E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      </w:t>
              </w:r>
              <w:r w:rsidR="00E93B34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I квартал 2020 г.</w:t>
              </w:r>
            </w:hyperlink>
            <w:r w:rsidR="00095B5C" w:rsidRPr="00954B9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:rsidR="00B23721" w:rsidRPr="00954B95" w:rsidRDefault="00CA7199" w:rsidP="00E93B34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240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37" w:tooltip="Ссылка на КонсультантПлюс" w:history="1">
              <w:r w:rsidR="00E93B34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Готовое решение: Как заполнить и представить в налоговый орган расчет по страховым взносам за период начиная с I квартала </w:t>
              </w:r>
              <w:r w:rsidR="005442E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    </w:t>
              </w:r>
              <w:r w:rsidR="00E93B34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2020 г.</w:t>
              </w:r>
            </w:hyperlink>
          </w:p>
        </w:tc>
      </w:tr>
      <w:tr w:rsidR="003E34A9" w:rsidRPr="00954B95" w:rsidTr="00AF37F4">
        <w:trPr>
          <w:trHeight w:val="2441"/>
        </w:trPr>
        <w:tc>
          <w:tcPr>
            <w:tcW w:w="2943" w:type="dxa"/>
            <w:shd w:val="clear" w:color="auto" w:fill="auto"/>
          </w:tcPr>
          <w:p w:rsidR="003E34A9" w:rsidRPr="00954B95" w:rsidRDefault="003E34A9" w:rsidP="00725724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54B95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Полномочия обособленных подразделений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15162D" w:rsidRPr="00954B95" w:rsidRDefault="003E34A9" w:rsidP="005C5F3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 1 января 2020 г</w:t>
            </w:r>
            <w:r w:rsidR="0015162D" w:rsidRPr="00954B9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.</w:t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сообщать о наделе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нии полномочиями начислять и выпла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чивать зарплату или о лишении таких полномочий нужно, только если у фи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ли</w:t>
            </w:r>
            <w:r w:rsidR="007D10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ала или другого обособленного под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раз</w:t>
            </w:r>
            <w:r w:rsidR="007D10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деления есть счет в банке. </w:t>
            </w:r>
          </w:p>
          <w:p w:rsidR="003E34A9" w:rsidRPr="00954B95" w:rsidRDefault="005C5F37" w:rsidP="005C5F3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</w:t>
            </w:r>
            <w:r w:rsidR="003E34A9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тчитываться и перечислять взносы нужно именно по месту нахождения та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3E34A9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кого подразделения</w:t>
            </w:r>
          </w:p>
        </w:tc>
        <w:tc>
          <w:tcPr>
            <w:tcW w:w="3827" w:type="dxa"/>
            <w:shd w:val="clear" w:color="auto" w:fill="auto"/>
          </w:tcPr>
          <w:p w:rsidR="003E34A9" w:rsidRPr="00954B95" w:rsidRDefault="005C5F37" w:rsidP="005C5F3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B95">
              <w:rPr>
                <w:rFonts w:ascii="Arial" w:hAnsi="Arial" w:cs="Arial"/>
                <w:sz w:val="20"/>
                <w:szCs w:val="20"/>
              </w:rPr>
              <w:t>Подробнее</w:t>
            </w:r>
            <w:r w:rsidR="003E34A9" w:rsidRPr="00954B9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E34A9" w:rsidRPr="00330C77" w:rsidRDefault="00CA7199" w:rsidP="005C5F37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Style w:val="a3"/>
                <w:iCs/>
                <w:u w:val="none"/>
              </w:rPr>
            </w:pPr>
            <w:hyperlink r:id="rId38" w:tooltip="Ссылка на КонсультантПлюс" w:history="1">
              <w:r w:rsidR="00E93B34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организации с обособленными подразделени</w:t>
              </w:r>
              <w:r w:rsidR="007D10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93B34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ями уплачивают страховые взносы и сдают по ним отчетность</w:t>
              </w:r>
            </w:hyperlink>
            <w:r w:rsidR="003E34A9" w:rsidRPr="00330C77">
              <w:rPr>
                <w:rStyle w:val="a3"/>
                <w:iCs/>
                <w:u w:val="none"/>
              </w:rPr>
              <w:t>;</w:t>
            </w:r>
          </w:p>
          <w:p w:rsidR="003E34A9" w:rsidRPr="00954B95" w:rsidRDefault="00CA7199" w:rsidP="005442EF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2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9" w:tooltip="Ссылка на КонсультантПлюс" w:history="1">
              <w:r w:rsidR="003B4E03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Обзор: «Подразделение не произ</w:t>
              </w:r>
              <w:r w:rsidR="007D10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B4E03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водит выплат работникам: ФНС разъяснила, как заполнить расчет по взносам»</w:t>
              </w:r>
            </w:hyperlink>
          </w:p>
        </w:tc>
      </w:tr>
      <w:tr w:rsidR="006F0A8F" w:rsidRPr="00954B95" w:rsidTr="00AF37F4">
        <w:trPr>
          <w:trHeight w:val="1895"/>
        </w:trPr>
        <w:tc>
          <w:tcPr>
            <w:tcW w:w="2943" w:type="dxa"/>
            <w:shd w:val="clear" w:color="auto" w:fill="auto"/>
          </w:tcPr>
          <w:p w:rsidR="006F0A8F" w:rsidRPr="00954B95" w:rsidRDefault="00A730B1" w:rsidP="005C5F37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54B95">
              <w:rPr>
                <w:rFonts w:ascii="Arial" w:hAnsi="Arial" w:cs="Arial"/>
                <w:b/>
                <w:color w:val="7030A0"/>
                <w:sz w:val="20"/>
                <w:szCs w:val="20"/>
              </w:rPr>
              <w:t>Предельные базы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6F0A8F" w:rsidRPr="00954B95" w:rsidRDefault="006F0A8F" w:rsidP="005C5F3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Правительство увеличило предельные базы по страховым взносам на 2020 г</w:t>
            </w:r>
            <w:r w:rsidR="0015162D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.</w:t>
            </w: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:</w:t>
            </w:r>
          </w:p>
          <w:p w:rsidR="005442EF" w:rsidRDefault="006F0A8F" w:rsidP="005442EF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с 865 тыс. руб. до 912 тыс. руб. </w:t>
            </w:r>
            <w:r w:rsidR="005C5F37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–</w:t>
            </w: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для взносов по </w:t>
            </w:r>
            <w:r w:rsidR="00213EC3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временной </w:t>
            </w: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нетрудо</w:t>
            </w:r>
            <w:r w:rsidR="00AB6072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спо</w:t>
            </w:r>
            <w:r w:rsidR="007D100E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собности и материнству;</w:t>
            </w:r>
          </w:p>
          <w:p w:rsidR="006F0A8F" w:rsidRPr="00954B95" w:rsidRDefault="006F0A8F" w:rsidP="005442EF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2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с 1150 тыс. руб. до 1292 тыс. руб. </w:t>
            </w:r>
            <w:r w:rsidR="005C5F37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–</w:t>
            </w: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для пенсионных взносов</w:t>
            </w:r>
          </w:p>
        </w:tc>
        <w:tc>
          <w:tcPr>
            <w:tcW w:w="3827" w:type="dxa"/>
            <w:shd w:val="clear" w:color="auto" w:fill="auto"/>
          </w:tcPr>
          <w:p w:rsidR="006F0A8F" w:rsidRPr="00954B95" w:rsidRDefault="006F0A8F" w:rsidP="00AB76C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B95">
              <w:rPr>
                <w:rFonts w:ascii="Arial" w:hAnsi="Arial" w:cs="Arial"/>
                <w:sz w:val="20"/>
                <w:szCs w:val="20"/>
              </w:rPr>
              <w:t xml:space="preserve">Посчитать страховые взносы поможет </w:t>
            </w:r>
            <w:hyperlink r:id="rId40" w:tooltip="Ссылка на КонсультантПлюс" w:history="1">
              <w:r w:rsidR="00AB76CF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Готовое решение: Как начислить взносы на пенсионное, медицинское страхование и по </w:t>
              </w:r>
              <w:proofErr w:type="spellStart"/>
              <w:r w:rsidR="00AB76CF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ВНиМ</w:t>
              </w:r>
              <w:proofErr w:type="spellEnd"/>
              <w:r w:rsidR="00AB76CF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с выплат фи</w:t>
              </w:r>
              <w:r w:rsidR="007D10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B76CF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зическим лицам, в том числе с зара</w:t>
              </w:r>
              <w:r w:rsidR="007D10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B76CF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ботной платы</w:t>
              </w:r>
            </w:hyperlink>
          </w:p>
        </w:tc>
      </w:tr>
      <w:tr w:rsidR="00741D2A" w:rsidRPr="00954B95" w:rsidTr="00AF37F4">
        <w:trPr>
          <w:trHeight w:val="2687"/>
        </w:trPr>
        <w:tc>
          <w:tcPr>
            <w:tcW w:w="2943" w:type="dxa"/>
            <w:shd w:val="clear" w:color="auto" w:fill="auto"/>
          </w:tcPr>
          <w:p w:rsidR="00741D2A" w:rsidRPr="00954B95" w:rsidRDefault="006F0A8F" w:rsidP="006D6E3B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54B95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Возврат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741D2A" w:rsidRPr="00954B95" w:rsidRDefault="00741D2A" w:rsidP="003F0863">
            <w:pPr>
              <w:autoSpaceDE w:val="0"/>
              <w:autoSpaceDN w:val="0"/>
              <w:spacing w:before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КС РФ не согласился с отказом в воз</w:t>
            </w:r>
            <w:r w:rsidR="00AB6072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врате излишне уплаченных </w:t>
            </w:r>
            <w:r w:rsidR="006F0A8F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пенсионных </w:t>
            </w: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взносов, которые учтены на индивиду</w:t>
            </w:r>
            <w:r w:rsidR="00AB6072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альных счетах застрахованных лиц. Вернуть можно:</w:t>
            </w:r>
          </w:p>
          <w:p w:rsidR="00741D2A" w:rsidRPr="00954B95" w:rsidRDefault="00741D2A" w:rsidP="003F0863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солидарную и индивидуальную часть тарифа, если застрахованное лицо не вышло на пенсию;</w:t>
            </w:r>
          </w:p>
          <w:p w:rsidR="00741D2A" w:rsidRPr="00954B95" w:rsidRDefault="00741D2A" w:rsidP="003F0863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только солидарную часть тарифа, если застрахованное лицо уже ста</w:t>
            </w:r>
            <w:r w:rsidR="00AB6072"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ло пенсионером</w:t>
            </w:r>
          </w:p>
        </w:tc>
        <w:tc>
          <w:tcPr>
            <w:tcW w:w="3827" w:type="dxa"/>
            <w:shd w:val="clear" w:color="auto" w:fill="auto"/>
          </w:tcPr>
          <w:p w:rsidR="00173AEC" w:rsidRPr="00954B95" w:rsidRDefault="003F0863" w:rsidP="004E279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B95">
              <w:rPr>
                <w:rFonts w:ascii="Arial" w:hAnsi="Arial" w:cs="Arial"/>
                <w:sz w:val="20"/>
                <w:szCs w:val="20"/>
              </w:rPr>
              <w:t>Как р</w:t>
            </w:r>
            <w:r w:rsidR="00741D2A" w:rsidRPr="00954B95">
              <w:rPr>
                <w:rFonts w:ascii="Arial" w:hAnsi="Arial" w:cs="Arial"/>
                <w:sz w:val="20"/>
                <w:szCs w:val="20"/>
              </w:rPr>
              <w:t>аспорядиться переплатой</w:t>
            </w:r>
            <w:r w:rsidRPr="00954B95">
              <w:rPr>
                <w:rFonts w:ascii="Arial" w:hAnsi="Arial" w:cs="Arial"/>
                <w:sz w:val="20"/>
                <w:szCs w:val="20"/>
              </w:rPr>
              <w:t>, под</w:t>
            </w:r>
            <w:r w:rsidR="00AB6072" w:rsidRPr="00954B95">
              <w:rPr>
                <w:rFonts w:ascii="Arial" w:hAnsi="Arial" w:cs="Arial"/>
                <w:sz w:val="20"/>
                <w:szCs w:val="20"/>
              </w:rPr>
              <w:softHyphen/>
            </w:r>
            <w:r w:rsidRPr="00954B95">
              <w:rPr>
                <w:rFonts w:ascii="Arial" w:hAnsi="Arial" w:cs="Arial"/>
                <w:sz w:val="20"/>
                <w:szCs w:val="20"/>
              </w:rPr>
              <w:t xml:space="preserve">скажет </w:t>
            </w:r>
            <w:hyperlink r:id="rId41" w:tooltip="Ссылка на КонсультантПлюс" w:history="1">
              <w:r w:rsidR="004E2798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осуще</w:t>
              </w:r>
              <w:r w:rsidR="007D10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E2798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ствить зачет и возврат переплаты по страховым взносам</w:t>
              </w:r>
            </w:hyperlink>
          </w:p>
        </w:tc>
      </w:tr>
      <w:tr w:rsidR="00293EEB" w:rsidRPr="00954B95" w:rsidTr="00AF37F4">
        <w:tc>
          <w:tcPr>
            <w:tcW w:w="10768" w:type="dxa"/>
            <w:gridSpan w:val="4"/>
            <w:shd w:val="clear" w:color="auto" w:fill="ED7D31"/>
          </w:tcPr>
          <w:p w:rsidR="00293EEB" w:rsidRPr="00954B95" w:rsidRDefault="00347D7F" w:rsidP="00EE52B6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954B95">
              <w:rPr>
                <w:rFonts w:ascii="Arial" w:hAnsi="Arial" w:cs="Arial"/>
                <w:b/>
                <w:color w:val="800080"/>
                <w:sz w:val="20"/>
                <w:szCs w:val="20"/>
              </w:rPr>
              <w:t>Земельный и транспортный налог</w:t>
            </w:r>
          </w:p>
        </w:tc>
      </w:tr>
      <w:tr w:rsidR="00347D7F" w:rsidRPr="00954B95" w:rsidTr="00AF37F4">
        <w:trPr>
          <w:trHeight w:val="544"/>
        </w:trPr>
        <w:tc>
          <w:tcPr>
            <w:tcW w:w="2943" w:type="dxa"/>
            <w:shd w:val="clear" w:color="auto" w:fill="auto"/>
          </w:tcPr>
          <w:p w:rsidR="00347D7F" w:rsidRPr="00954B95" w:rsidRDefault="00347D7F" w:rsidP="006D6E3B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54B95">
              <w:rPr>
                <w:rFonts w:ascii="Arial" w:hAnsi="Arial" w:cs="Arial"/>
                <w:b/>
                <w:color w:val="7030A0"/>
                <w:sz w:val="20"/>
                <w:szCs w:val="20"/>
              </w:rPr>
              <w:t>Льготы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6D6E3B" w:rsidRPr="00954B95" w:rsidRDefault="00347D7F" w:rsidP="006D6E3B">
            <w:pPr>
              <w:spacing w:before="120" w:line="240" w:lineRule="atLeast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ФНС дала ответы на типовые вопросы применения в 2020 г</w:t>
            </w:r>
            <w:r w:rsidR="006D6E3B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льгот по земе</w:t>
            </w:r>
            <w:r w:rsidR="006D6E3B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ль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6D6E3B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ному и транспортному налогам. </w:t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Среди них есть новые разъяснения:</w:t>
            </w:r>
          </w:p>
          <w:p w:rsidR="00347D7F" w:rsidRPr="00954B95" w:rsidRDefault="00347D7F" w:rsidP="006D6E3B">
            <w:pPr>
              <w:pStyle w:val="a9"/>
              <w:numPr>
                <w:ilvl w:val="0"/>
                <w:numId w:val="16"/>
              </w:numPr>
              <w:spacing w:before="60" w:line="240" w:lineRule="atLeast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заявив льготу на весь налоговый пе</w:t>
            </w:r>
            <w:r w:rsidR="007D10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риод, можно получить отказ, если подтверждена правомерность при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менения льготы лишь для части налогового периода;</w:t>
            </w:r>
          </w:p>
          <w:p w:rsidR="00347D7F" w:rsidRPr="00954B95" w:rsidRDefault="00347D7F" w:rsidP="006D6E3B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подавать заявление на льготу луч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ше тогда, когда будут документы, под</w:t>
            </w:r>
            <w:r w:rsidR="007D10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тверждающие льготу на весь заяв</w:t>
            </w:r>
            <w:r w:rsidR="007D10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ляемый период (можно выбрать пе</w:t>
            </w:r>
            <w:r w:rsidR="007D10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риод меньше года – квар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тал, полуго</w:t>
            </w:r>
            <w:r w:rsidR="007D10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дие);</w:t>
            </w:r>
          </w:p>
          <w:p w:rsidR="00347D7F" w:rsidRPr="00954B95" w:rsidRDefault="00347D7F" w:rsidP="006D6E3B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для применения пониженных нало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говых ставок по земельному налогу подавать заявление о льготе </w:t>
            </w:r>
            <w:r w:rsidR="00F25FCD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        </w:t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 нужно</w:t>
            </w:r>
          </w:p>
        </w:tc>
        <w:tc>
          <w:tcPr>
            <w:tcW w:w="3827" w:type="dxa"/>
            <w:shd w:val="clear" w:color="auto" w:fill="auto"/>
          </w:tcPr>
          <w:p w:rsidR="00347D7F" w:rsidRPr="00954B95" w:rsidRDefault="006D6E3B" w:rsidP="002E1B1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B95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42" w:tooltip="Ссылка на КонсультантПлюс" w:history="1">
              <w:r w:rsidR="002E1B14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решении: Как организации заполнить заявление о предоставлении льготы по транспорт</w:t>
              </w:r>
              <w:r w:rsidR="007D10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E1B14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ному или земельному налогу</w:t>
              </w:r>
            </w:hyperlink>
          </w:p>
        </w:tc>
      </w:tr>
      <w:tr w:rsidR="00293EEB" w:rsidRPr="00954B95" w:rsidTr="00AF37F4">
        <w:tc>
          <w:tcPr>
            <w:tcW w:w="10768" w:type="dxa"/>
            <w:gridSpan w:val="4"/>
            <w:shd w:val="clear" w:color="auto" w:fill="ED7D31"/>
          </w:tcPr>
          <w:p w:rsidR="00293EEB" w:rsidRPr="00954B95" w:rsidRDefault="00347D7F" w:rsidP="00EE52B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B95">
              <w:rPr>
                <w:rFonts w:ascii="Arial" w:hAnsi="Arial" w:cs="Arial"/>
                <w:b/>
                <w:color w:val="800080"/>
                <w:sz w:val="20"/>
                <w:szCs w:val="20"/>
              </w:rPr>
              <w:t>Налог на имущество организаций</w:t>
            </w:r>
          </w:p>
        </w:tc>
      </w:tr>
      <w:tr w:rsidR="00347D7F" w:rsidRPr="00954B95" w:rsidTr="00AF37F4">
        <w:tc>
          <w:tcPr>
            <w:tcW w:w="2943" w:type="dxa"/>
            <w:shd w:val="clear" w:color="auto" w:fill="auto"/>
          </w:tcPr>
          <w:p w:rsidR="00347D7F" w:rsidRPr="00954B95" w:rsidRDefault="00347D7F" w:rsidP="006D6E3B">
            <w:pPr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B95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Отчетность</w:t>
            </w:r>
          </w:p>
        </w:tc>
        <w:tc>
          <w:tcPr>
            <w:tcW w:w="3969" w:type="dxa"/>
            <w:shd w:val="clear" w:color="auto" w:fill="auto"/>
          </w:tcPr>
          <w:p w:rsidR="00347D7F" w:rsidRPr="00954B95" w:rsidRDefault="00347D7F" w:rsidP="006D6E3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Утверждены новая форма декларации по налогу на имущество, порядок за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пол</w:t>
            </w:r>
            <w:r w:rsidR="007D10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нения и формат представления в элек</w:t>
            </w:r>
            <w:r w:rsidR="007D10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тронной форме.</w:t>
            </w:r>
          </w:p>
          <w:p w:rsidR="00347D7F" w:rsidRPr="00954B95" w:rsidRDefault="00347D7F" w:rsidP="006D6E3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Изменения в основном связаны с отме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ной расчетов по авансовым платежам. Изменения уже учтены в контрольных соотношениях.</w:t>
            </w:r>
          </w:p>
          <w:p w:rsidR="00347D7F" w:rsidRPr="00954B95" w:rsidRDefault="00347D7F" w:rsidP="009C734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54B95">
              <w:rPr>
                <w:rFonts w:ascii="Arial" w:hAnsi="Arial" w:cs="Arial"/>
                <w:sz w:val="20"/>
                <w:szCs w:val="20"/>
              </w:rPr>
              <w:t xml:space="preserve">Новые документы надо применять </w:t>
            </w:r>
            <w:r w:rsidRPr="00954B95">
              <w:rPr>
                <w:rFonts w:ascii="Arial" w:hAnsi="Arial" w:cs="Arial"/>
                <w:b/>
                <w:sz w:val="20"/>
                <w:szCs w:val="20"/>
              </w:rPr>
              <w:t>с от</w:t>
            </w:r>
            <w:r w:rsidR="007D100E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954B95">
              <w:rPr>
                <w:rFonts w:ascii="Arial" w:hAnsi="Arial" w:cs="Arial"/>
                <w:b/>
                <w:sz w:val="20"/>
                <w:szCs w:val="20"/>
              </w:rPr>
              <w:t xml:space="preserve">четности </w:t>
            </w:r>
            <w:r w:rsidRPr="00954B9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за 2019 г.</w:t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56" w:type="dxa"/>
            <w:gridSpan w:val="2"/>
            <w:shd w:val="clear" w:color="auto" w:fill="auto"/>
          </w:tcPr>
          <w:p w:rsidR="00347D7F" w:rsidRPr="00954B95" w:rsidRDefault="00347D7F" w:rsidP="006D6E3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B95">
              <w:rPr>
                <w:rFonts w:ascii="Arial" w:hAnsi="Arial" w:cs="Arial"/>
                <w:sz w:val="20"/>
                <w:szCs w:val="20"/>
              </w:rPr>
              <w:t>Заполнить и сдать декларацию по но</w:t>
            </w:r>
            <w:r w:rsidR="00AB6072" w:rsidRPr="00954B95">
              <w:rPr>
                <w:rFonts w:ascii="Arial" w:hAnsi="Arial" w:cs="Arial"/>
                <w:sz w:val="20"/>
                <w:szCs w:val="20"/>
              </w:rPr>
              <w:softHyphen/>
            </w:r>
            <w:r w:rsidRPr="00954B95">
              <w:rPr>
                <w:rFonts w:ascii="Arial" w:hAnsi="Arial" w:cs="Arial"/>
                <w:sz w:val="20"/>
                <w:szCs w:val="20"/>
              </w:rPr>
              <w:t>вой форме помогут:</w:t>
            </w:r>
          </w:p>
          <w:p w:rsidR="006D6E3B" w:rsidRPr="00330C77" w:rsidRDefault="00347D7F" w:rsidP="007856E6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iCs/>
                <w:u w:val="none"/>
              </w:rPr>
            </w:pPr>
            <w:r w:rsidRPr="00330C77">
              <w:rPr>
                <w:rStyle w:val="a3"/>
                <w:iCs/>
                <w:u w:val="none"/>
              </w:rPr>
              <w:fldChar w:fldCharType="begin"/>
            </w:r>
            <w:r w:rsidRPr="00330C77">
              <w:rPr>
                <w:rStyle w:val="a3"/>
                <w:iCs/>
                <w:u w:val="none"/>
              </w:rPr>
              <w:instrText xml:space="preserve"> HYPERLINK "consultantplus://offline/ref=3CBEC6DBE2D05D7054A2E6D33B472E4C3106B7D3A6CB4B268751023726A380F2C7C5B0EC27D5925CADED82DEA5B0E838DAA5DACC714F632DR6n0K" \o "Ссылка на КонсультантПлюс" </w:instrText>
            </w:r>
            <w:r w:rsidRPr="00330C77">
              <w:rPr>
                <w:rStyle w:val="a3"/>
                <w:iCs/>
                <w:u w:val="none"/>
              </w:rPr>
              <w:fldChar w:fldCharType="separate"/>
            </w:r>
            <w:hyperlink r:id="rId43" w:tooltip="Ссылка на КонсультантПлюс" w:history="1">
              <w:r w:rsidR="002E1B14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Порядок запол</w:t>
              </w:r>
              <w:r w:rsidR="007D10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E1B14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нения декларации по налогу на имущество организаций за 2019 г. и последующие годы</w:t>
              </w:r>
            </w:hyperlink>
            <w:r w:rsidRPr="00330C77">
              <w:rPr>
                <w:rStyle w:val="a3"/>
                <w:iCs/>
                <w:u w:val="none"/>
              </w:rPr>
              <w:t>;</w:t>
            </w:r>
            <w:r w:rsidR="006D6E3B" w:rsidRPr="00330C77">
              <w:rPr>
                <w:rStyle w:val="a3"/>
                <w:iCs/>
                <w:u w:val="none"/>
              </w:rPr>
              <w:t xml:space="preserve"> </w:t>
            </w:r>
          </w:p>
          <w:p w:rsidR="00347D7F" w:rsidRPr="00954B95" w:rsidRDefault="00347D7F" w:rsidP="007856E6">
            <w:pPr>
              <w:pStyle w:val="a9"/>
              <w:numPr>
                <w:ilvl w:val="0"/>
                <w:numId w:val="17"/>
              </w:numPr>
              <w:spacing w:before="60"/>
              <w:ind w:left="357" w:hanging="357"/>
              <w:contextualSpacing w:val="0"/>
              <w:jc w:val="both"/>
            </w:pPr>
            <w:r w:rsidRPr="00330C77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fldChar w:fldCharType="end"/>
            </w:r>
            <w:hyperlink r:id="rId44" w:tooltip="Ссылка на КонсультантПлюс" w:history="1">
              <w:r w:rsidR="002E1B14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Образец заполнения налоговой декларации по налогу на имуще</w:t>
              </w:r>
              <w:r w:rsidR="007D10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E1B14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ство организаций за 2019 г.</w:t>
              </w:r>
            </w:hyperlink>
          </w:p>
        </w:tc>
      </w:tr>
      <w:tr w:rsidR="00347D7F" w:rsidRPr="00954B95" w:rsidTr="00AC7364">
        <w:trPr>
          <w:trHeight w:val="2245"/>
        </w:trPr>
        <w:tc>
          <w:tcPr>
            <w:tcW w:w="2943" w:type="dxa"/>
            <w:shd w:val="clear" w:color="auto" w:fill="auto"/>
          </w:tcPr>
          <w:p w:rsidR="00347D7F" w:rsidRPr="00954B95" w:rsidRDefault="00347D7F" w:rsidP="00C00B0F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54B95">
              <w:rPr>
                <w:rFonts w:ascii="Arial" w:hAnsi="Arial" w:cs="Arial"/>
                <w:b/>
                <w:color w:val="7030A0"/>
                <w:sz w:val="20"/>
                <w:szCs w:val="20"/>
              </w:rPr>
              <w:t>Объект налогообложения</w:t>
            </w:r>
          </w:p>
        </w:tc>
        <w:tc>
          <w:tcPr>
            <w:tcW w:w="3969" w:type="dxa"/>
            <w:shd w:val="clear" w:color="auto" w:fill="auto"/>
          </w:tcPr>
          <w:p w:rsidR="00347D7F" w:rsidRPr="00954B95" w:rsidRDefault="00347D7F" w:rsidP="00B7207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 1 января 2020 г</w:t>
            </w:r>
            <w:r w:rsidR="00C00B0F" w:rsidRPr="00954B9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.</w:t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корректируется спи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сок объектов, облагаемых налогом на имущество организаций по кадастро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вой стоимости:</w:t>
            </w:r>
          </w:p>
          <w:p w:rsidR="00347D7F" w:rsidRPr="00954B95" w:rsidRDefault="00347D7F" w:rsidP="00B7207D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помещения;</w:t>
            </w:r>
          </w:p>
          <w:p w:rsidR="00347D7F" w:rsidRPr="00954B95" w:rsidRDefault="00347D7F" w:rsidP="00B7207D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объекты незавершенного строи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тельства;</w:t>
            </w:r>
          </w:p>
          <w:p w:rsidR="00347D7F" w:rsidRPr="00954B95" w:rsidRDefault="00347D7F" w:rsidP="00B7207D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гаражи;</w:t>
            </w:r>
          </w:p>
          <w:p w:rsidR="00347D7F" w:rsidRPr="00954B95" w:rsidRDefault="00347D7F" w:rsidP="00B7207D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машино</w:t>
            </w:r>
            <w:proofErr w:type="spellEnd"/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-места;</w:t>
            </w:r>
          </w:p>
          <w:p w:rsidR="00347D7F" w:rsidRPr="00954B95" w:rsidRDefault="00347D7F" w:rsidP="00B7207D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жилые строения, садовые домики, </w:t>
            </w:r>
            <w:proofErr w:type="spellStart"/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хозстроения</w:t>
            </w:r>
            <w:proofErr w:type="spellEnd"/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сооружения, которые </w:t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расположены на участках для лич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ного подсобного хозяйства, огород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ничества, садоводства или ИЖС.</w:t>
            </w:r>
          </w:p>
          <w:p w:rsidR="00347D7F" w:rsidRPr="00954B95" w:rsidRDefault="00347D7F" w:rsidP="0072572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Налог по кадастровой стоимости с этих объектов нужно платить, если в регио</w:t>
            </w:r>
            <w:r w:rsidR="007D10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нальном законе закреплено соот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вет</w:t>
            </w:r>
            <w:r w:rsidR="007D10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ствующее положение. Причем субъекты РФ могут сократить перечень </w:t>
            </w:r>
            <w:r w:rsidR="00B7207D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такой недвижимости</w:t>
            </w:r>
          </w:p>
        </w:tc>
        <w:tc>
          <w:tcPr>
            <w:tcW w:w="3856" w:type="dxa"/>
            <w:gridSpan w:val="2"/>
            <w:shd w:val="clear" w:color="auto" w:fill="auto"/>
          </w:tcPr>
          <w:p w:rsidR="00347D7F" w:rsidRPr="00954B95" w:rsidRDefault="00B7207D" w:rsidP="002E1B1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54B95">
              <w:rPr>
                <w:rFonts w:ascii="Arial" w:hAnsi="Arial" w:cs="Arial"/>
                <w:sz w:val="20"/>
                <w:szCs w:val="20"/>
              </w:rPr>
              <w:lastRenderedPageBreak/>
              <w:t xml:space="preserve">Больше информации в </w:t>
            </w:r>
            <w:hyperlink r:id="rId45" w:tooltip="Ссылка на КонсультантПлюс" w:history="1">
              <w:r w:rsidR="002E1B14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</w:t>
              </w:r>
              <w:r w:rsidR="007D10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E1B14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нии: В каких случаях организация должна платить налог на имущество по кадастровой стоимости, а в каких - по среднегодовой</w:t>
              </w:r>
            </w:hyperlink>
          </w:p>
        </w:tc>
      </w:tr>
      <w:tr w:rsidR="000E7FEA" w:rsidRPr="00954B95" w:rsidTr="00AF37F4">
        <w:tc>
          <w:tcPr>
            <w:tcW w:w="10768" w:type="dxa"/>
            <w:gridSpan w:val="4"/>
            <w:shd w:val="clear" w:color="auto" w:fill="ED7D31"/>
          </w:tcPr>
          <w:p w:rsidR="000E7FEA" w:rsidRPr="00954B95" w:rsidRDefault="000E7FEA" w:rsidP="00303A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B95">
              <w:rPr>
                <w:rFonts w:ascii="Arial" w:hAnsi="Arial" w:cs="Arial"/>
                <w:b/>
                <w:color w:val="800080"/>
                <w:sz w:val="20"/>
                <w:szCs w:val="20"/>
              </w:rPr>
              <w:t>Специальные режимы</w:t>
            </w:r>
          </w:p>
        </w:tc>
      </w:tr>
      <w:tr w:rsidR="000E7FEA" w:rsidRPr="00954B95" w:rsidTr="00AF37F4">
        <w:tc>
          <w:tcPr>
            <w:tcW w:w="2943" w:type="dxa"/>
            <w:shd w:val="clear" w:color="auto" w:fill="auto"/>
          </w:tcPr>
          <w:p w:rsidR="000E7FEA" w:rsidRPr="00954B95" w:rsidRDefault="000E7FEA" w:rsidP="007257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54B95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Налог на профессиональный доход</w:t>
            </w:r>
          </w:p>
        </w:tc>
        <w:tc>
          <w:tcPr>
            <w:tcW w:w="3969" w:type="dxa"/>
            <w:shd w:val="clear" w:color="auto" w:fill="auto"/>
          </w:tcPr>
          <w:p w:rsidR="000E7FEA" w:rsidRPr="00954B95" w:rsidRDefault="001971E1" w:rsidP="00B7207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 2020 г</w:t>
            </w:r>
            <w:r w:rsidR="00B7207D" w:rsidRPr="00954B9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.</w:t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эксперимент по переводу са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мозанятых граждан на уплату налога на профессиональный доход будет дей</w:t>
            </w:r>
            <w:r w:rsidR="007D10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ствовать не в 4, а в 23 регионах.</w:t>
            </w:r>
          </w:p>
        </w:tc>
        <w:tc>
          <w:tcPr>
            <w:tcW w:w="3856" w:type="dxa"/>
            <w:gridSpan w:val="2"/>
            <w:shd w:val="clear" w:color="auto" w:fill="auto"/>
          </w:tcPr>
          <w:p w:rsidR="000E7FEA" w:rsidRPr="00954B95" w:rsidRDefault="00B7207D" w:rsidP="00D85D5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Подробности </w:t>
            </w:r>
            <w:r w:rsidR="001971E1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можно узнать из</w:t>
            </w:r>
            <w:r w:rsidR="001971E1" w:rsidRPr="00954B9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6" w:tooltip="Ссылка на КонсультантПлюс" w:history="1">
              <w:r w:rsidR="00D85D54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</w:t>
              </w:r>
              <w:r w:rsidR="007D10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85D54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вого решения: Особенности примене</w:t>
              </w:r>
              <w:r w:rsidR="007D10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85D54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ния специального налогового режима «Налог на профессиональный доход»</w:t>
              </w:r>
            </w:hyperlink>
          </w:p>
        </w:tc>
      </w:tr>
      <w:tr w:rsidR="00347D7F" w:rsidRPr="00954B95" w:rsidTr="00AF37F4">
        <w:tc>
          <w:tcPr>
            <w:tcW w:w="10768" w:type="dxa"/>
            <w:gridSpan w:val="4"/>
            <w:shd w:val="clear" w:color="auto" w:fill="ED7D31"/>
          </w:tcPr>
          <w:p w:rsidR="00347D7F" w:rsidRPr="00954B95" w:rsidRDefault="00347D7F" w:rsidP="00EE52B6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954B95">
              <w:rPr>
                <w:rFonts w:ascii="Arial" w:hAnsi="Arial" w:cs="Arial"/>
                <w:b/>
                <w:color w:val="800080"/>
                <w:sz w:val="20"/>
                <w:szCs w:val="20"/>
              </w:rPr>
              <w:t>Контроль и ответственность</w:t>
            </w:r>
          </w:p>
        </w:tc>
      </w:tr>
      <w:tr w:rsidR="00347D7F" w:rsidRPr="00954B95" w:rsidTr="00AF37F4">
        <w:tc>
          <w:tcPr>
            <w:tcW w:w="2943" w:type="dxa"/>
            <w:shd w:val="clear" w:color="auto" w:fill="auto"/>
          </w:tcPr>
          <w:p w:rsidR="00347D7F" w:rsidRPr="00954B95" w:rsidRDefault="00C135A2" w:rsidP="00B7207D">
            <w:pPr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B95">
              <w:rPr>
                <w:rFonts w:ascii="Arial" w:hAnsi="Arial" w:cs="Arial"/>
                <w:b/>
                <w:color w:val="7030A0"/>
                <w:sz w:val="20"/>
                <w:szCs w:val="20"/>
              </w:rPr>
              <w:t>Контролируемые сделки</w:t>
            </w:r>
          </w:p>
        </w:tc>
        <w:tc>
          <w:tcPr>
            <w:tcW w:w="3969" w:type="dxa"/>
            <w:shd w:val="clear" w:color="auto" w:fill="auto"/>
          </w:tcPr>
          <w:p w:rsidR="00C135A2" w:rsidRPr="00954B95" w:rsidRDefault="00C135A2" w:rsidP="004F63D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ФНС обновила форму уведомления о контролируемых сделках и порядок ее заполнения. Изменения учитывают про</w:t>
            </w:r>
            <w:r w:rsidR="007D10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шлогодние поправки, в результате кото</w:t>
            </w:r>
            <w:r w:rsidR="007D10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рых под контроль цен попадает меньше сделок.</w:t>
            </w:r>
          </w:p>
          <w:p w:rsidR="00347D7F" w:rsidRPr="00954B95" w:rsidRDefault="00C135A2" w:rsidP="002D4C5D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Обновленная форма должна приме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няться для отчета </w:t>
            </w:r>
            <w:r w:rsidRPr="00954B9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по сделкам, совер</w:t>
            </w:r>
            <w:r w:rsidR="007D100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шенным начиная с 2019 г.</w:t>
            </w:r>
          </w:p>
        </w:tc>
        <w:tc>
          <w:tcPr>
            <w:tcW w:w="3856" w:type="dxa"/>
            <w:gridSpan w:val="2"/>
            <w:shd w:val="clear" w:color="auto" w:fill="auto"/>
          </w:tcPr>
          <w:p w:rsidR="00347D7F" w:rsidRPr="00954B95" w:rsidRDefault="00C135A2" w:rsidP="004F63D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B95">
              <w:rPr>
                <w:rFonts w:ascii="Arial" w:hAnsi="Arial" w:cs="Arial"/>
                <w:sz w:val="20"/>
                <w:szCs w:val="20"/>
              </w:rPr>
              <w:t>Отчитаться о контролируемых сделках помогут:</w:t>
            </w:r>
          </w:p>
          <w:p w:rsidR="00C135A2" w:rsidRPr="00954B95" w:rsidRDefault="00CA7199" w:rsidP="004F63DE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47" w:tooltip="Ссылка на КонсультантПлюс" w:history="1">
              <w:r w:rsidR="00D85D54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Порядок запол</w:t>
              </w:r>
              <w:r w:rsidR="007D10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85D54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нения и представления уведомле</w:t>
              </w:r>
              <w:r w:rsidR="007D10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85D54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ния о контролируемых сделках</w:t>
              </w:r>
            </w:hyperlink>
            <w:r w:rsidR="00C135A2" w:rsidRPr="00954B9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:rsidR="00C135A2" w:rsidRPr="00954B95" w:rsidRDefault="00CA7199" w:rsidP="004F63DE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8" w:tooltip="Ссылка на КонсультантПлюс" w:history="1">
              <w:r w:rsidR="00A24B4F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Образец заполнения уведомления о контролируемых сделках</w:t>
              </w:r>
            </w:hyperlink>
          </w:p>
        </w:tc>
      </w:tr>
      <w:tr w:rsidR="003D055A" w:rsidRPr="00954B95" w:rsidTr="00AF37F4">
        <w:tc>
          <w:tcPr>
            <w:tcW w:w="2943" w:type="dxa"/>
            <w:shd w:val="clear" w:color="auto" w:fill="auto"/>
          </w:tcPr>
          <w:p w:rsidR="003D055A" w:rsidRPr="00954B95" w:rsidRDefault="003D055A" w:rsidP="006D3B6F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54B95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Налоговые преступления</w:t>
            </w:r>
          </w:p>
        </w:tc>
        <w:tc>
          <w:tcPr>
            <w:tcW w:w="3969" w:type="dxa"/>
            <w:shd w:val="clear" w:color="auto" w:fill="auto"/>
          </w:tcPr>
          <w:p w:rsidR="003D055A" w:rsidRPr="00954B95" w:rsidRDefault="003D055A" w:rsidP="001659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Верховный суд РФ дал новые разъяс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</w:t>
            </w:r>
            <w:r w:rsidR="007D10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ния</w:t>
            </w:r>
            <w:r w:rsidR="00397DEB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как применять нормы о </w:t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налого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вы</w:t>
            </w:r>
            <w:r w:rsidR="00397DEB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х</w:t>
            </w:r>
            <w:r w:rsidR="002C1195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преступления</w:t>
            </w:r>
            <w:r w:rsidR="00397DEB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х</w:t>
            </w:r>
            <w:r w:rsidR="002C1195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Основные из них</w:t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:rsidR="003D055A" w:rsidRPr="00954B95" w:rsidRDefault="003D055A" w:rsidP="00165900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иначе сформулирован</w:t>
            </w:r>
            <w:r w:rsidR="002C1195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перечень лиц, которые могут быть осуждены за уклонение организации от упла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ты налогов, сборов и взносов;</w:t>
            </w:r>
          </w:p>
          <w:p w:rsidR="003D055A" w:rsidRPr="00954B95" w:rsidRDefault="003D055A" w:rsidP="00165900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закреплен подход к расчету крупно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 и особо крупного размера за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дол</w:t>
            </w:r>
            <w:r w:rsidR="007D10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женности</w:t>
            </w:r>
            <w:r w:rsidR="002C1195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по налогам, сборам и взносам;</w:t>
            </w:r>
          </w:p>
          <w:p w:rsidR="003D055A" w:rsidRPr="00954B95" w:rsidRDefault="003D055A" w:rsidP="002D4C5D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конкретизировано понятие иных до</w:t>
            </w:r>
            <w:r w:rsidR="007D10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кументов, неподача которых или указание в которых ложных с</w:t>
            </w:r>
            <w:r w:rsidR="00165900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веде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165900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ний считается преступлением</w:t>
            </w:r>
          </w:p>
        </w:tc>
        <w:tc>
          <w:tcPr>
            <w:tcW w:w="3856" w:type="dxa"/>
            <w:gridSpan w:val="2"/>
            <w:shd w:val="clear" w:color="auto" w:fill="auto"/>
          </w:tcPr>
          <w:p w:rsidR="003D055A" w:rsidRPr="00954B95" w:rsidRDefault="003D055A" w:rsidP="001659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Бол</w:t>
            </w:r>
            <w:r w:rsidR="002D4C5D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ьше информации м</w:t>
            </w:r>
            <w:r w:rsidR="00165900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ожно узнать</w:t>
            </w:r>
            <w:r w:rsidR="002031A1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:rsidR="002031A1" w:rsidRPr="00954B95" w:rsidRDefault="00165900" w:rsidP="00330C77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из </w:t>
            </w:r>
            <w:hyperlink r:id="rId49" w:tooltip="Ссылка на КонсультантПлюс" w:history="1">
              <w:r w:rsidR="00A24B4F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Обзора: «Уголовная ответствен</w:t>
              </w:r>
              <w:r w:rsidR="007D10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24B4F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ность по налогам: Пленум ВС РФ дал судам новые разъяснения»</w:t>
              </w:r>
            </w:hyperlink>
            <w:r w:rsidR="002031A1" w:rsidRPr="00954B9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:rsidR="002031A1" w:rsidRPr="00954B95" w:rsidRDefault="00CA7199" w:rsidP="00330C77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50" w:tooltip="Ссылка на КонсультантПлюс" w:history="1">
              <w:r w:rsidR="00A24B4F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Готового решения: Уголовная от</w:t>
              </w:r>
              <w:r w:rsidR="007D10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24B4F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ветственность за неуплату налогов и сборов </w:t>
              </w:r>
            </w:hyperlink>
          </w:p>
        </w:tc>
      </w:tr>
      <w:tr w:rsidR="006C553B" w:rsidRPr="00A960A0" w:rsidTr="00AF37F4">
        <w:tc>
          <w:tcPr>
            <w:tcW w:w="2943" w:type="dxa"/>
            <w:shd w:val="clear" w:color="auto" w:fill="auto"/>
          </w:tcPr>
          <w:p w:rsidR="006C553B" w:rsidRPr="00954B95" w:rsidRDefault="006C553B" w:rsidP="00725724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54B95">
              <w:rPr>
                <w:rFonts w:ascii="Arial" w:hAnsi="Arial" w:cs="Arial"/>
                <w:b/>
                <w:color w:val="7030A0"/>
                <w:sz w:val="20"/>
                <w:szCs w:val="20"/>
              </w:rPr>
              <w:t>Административная ответственность</w:t>
            </w:r>
          </w:p>
        </w:tc>
        <w:tc>
          <w:tcPr>
            <w:tcW w:w="3969" w:type="dxa"/>
            <w:shd w:val="clear" w:color="auto" w:fill="auto"/>
          </w:tcPr>
          <w:p w:rsidR="006C553B" w:rsidRPr="00954B95" w:rsidRDefault="006C553B" w:rsidP="00E6610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 КоАП РФ исключили применение мер ответственности к предпринимате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лям за неподачу </w:t>
            </w:r>
            <w:r w:rsidR="006F664D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сведений </w:t>
            </w:r>
            <w:r w:rsidR="006108DF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</w:t>
            </w:r>
            <w:r w:rsidR="006F664D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докумен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6F664D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тов</w:t>
            </w:r>
            <w:r w:rsidR="006108DF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</w:t>
            </w:r>
            <w:r w:rsidR="006F664D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для ведения персонифицирован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6F664D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ного учета</w:t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Изменения вступили в силу </w:t>
            </w:r>
            <w:r w:rsidR="00E66101" w:rsidRPr="00954B9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27 декабря 2019 г</w:t>
            </w:r>
            <w:r w:rsidRPr="00954B9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.</w:t>
            </w:r>
          </w:p>
          <w:p w:rsidR="006F664D" w:rsidRPr="00954B95" w:rsidRDefault="006C553B" w:rsidP="002D4C5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Внести поправки потребовал КС РФ</w:t>
            </w:r>
            <w:r w:rsidR="002C1195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Он признал неконституционным двой</w:t>
            </w:r>
            <w:r w:rsidR="00AB6072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ное привлечение предпринимателя к ответ</w:t>
            </w:r>
            <w:r w:rsidR="007D10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ственности за неподачу СЗВ-М: по За</w:t>
            </w:r>
            <w:r w:rsidR="007D10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кону о персонифицированном учете как страхователя и по КоАП РФ как долж</w:t>
            </w:r>
            <w:r w:rsidR="007D10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ностное лицо</w:t>
            </w:r>
          </w:p>
        </w:tc>
        <w:tc>
          <w:tcPr>
            <w:tcW w:w="3856" w:type="dxa"/>
            <w:gridSpan w:val="2"/>
            <w:shd w:val="clear" w:color="auto" w:fill="auto"/>
          </w:tcPr>
          <w:p w:rsidR="006C553B" w:rsidRPr="00954B95" w:rsidRDefault="00E66101" w:rsidP="008B08B1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</w:t>
            </w:r>
            <w:r w:rsidR="006C553B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8B08B1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том, что нового в </w:t>
            </w:r>
            <w:r w:rsidR="006C553B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КоАП</w:t>
            </w:r>
            <w:r w:rsidR="008B08B1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="006C553B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можно узнать из </w:t>
            </w:r>
            <w:hyperlink r:id="rId51" w:tooltip="Ссылка на КонсультантПлюс" w:history="1">
              <w:r w:rsidR="004C7875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Обзора: «Изменения в КоАП за 2019 - 2020 годы»</w:t>
              </w:r>
            </w:hyperlink>
            <w:r w:rsidR="006F664D" w:rsidRPr="00954B95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</w:p>
          <w:p w:rsidR="006F664D" w:rsidRPr="00A960A0" w:rsidRDefault="006F664D" w:rsidP="004C787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 санкциях ПФР </w:t>
            </w:r>
            <w:r w:rsidR="008B08B1" w:rsidRPr="00954B9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– из </w:t>
            </w:r>
            <w:hyperlink r:id="rId52" w:tooltip="Ссылка на КонсультантПлюс" w:history="1">
              <w:r w:rsidR="004C7875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Готового реше</w:t>
              </w:r>
              <w:r w:rsidR="007D10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C7875" w:rsidRPr="00330C7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ния: Какие штрафы налагает ПФР (в том числе за несвоевременную сдачу отчетности)</w:t>
              </w:r>
            </w:hyperlink>
          </w:p>
        </w:tc>
      </w:tr>
    </w:tbl>
    <w:p w:rsidR="00701FBE" w:rsidRPr="00A960A0" w:rsidRDefault="00701FBE">
      <w:pPr>
        <w:rPr>
          <w:rFonts w:ascii="Arial" w:hAnsi="Arial" w:cs="Arial"/>
          <w:sz w:val="20"/>
          <w:szCs w:val="20"/>
        </w:rPr>
      </w:pPr>
    </w:p>
    <w:sectPr w:rsidR="00701FBE" w:rsidRPr="00A960A0" w:rsidSect="005442EF">
      <w:headerReference w:type="default" r:id="rId53"/>
      <w:footerReference w:type="even" r:id="rId54"/>
      <w:footerReference w:type="default" r:id="rId55"/>
      <w:pgSz w:w="11906" w:h="16838"/>
      <w:pgMar w:top="719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199" w:rsidRDefault="00CA7199" w:rsidP="00293EEB">
      <w:r>
        <w:separator/>
      </w:r>
    </w:p>
  </w:endnote>
  <w:endnote w:type="continuationSeparator" w:id="0">
    <w:p w:rsidR="00CA7199" w:rsidRDefault="00CA7199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3D" w:rsidRDefault="00F33814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283D" w:rsidRDefault="00CA7199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3D" w:rsidRPr="00D412D6" w:rsidRDefault="00F33814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725724">
      <w:rPr>
        <w:rStyle w:val="a6"/>
        <w:rFonts w:ascii="Arial" w:hAnsi="Arial" w:cs="Arial"/>
        <w:noProof/>
        <w:color w:val="808080"/>
        <w:sz w:val="20"/>
        <w:szCs w:val="20"/>
      </w:rPr>
      <w:t>5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:rsidR="0029283D" w:rsidRPr="0038387E" w:rsidRDefault="00F33814" w:rsidP="0029283D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F45185">
      <w:rPr>
        <w:i/>
        <w:color w:val="808080"/>
        <w:sz w:val="18"/>
        <w:szCs w:val="18"/>
      </w:rPr>
      <w:t>16</w:t>
    </w:r>
    <w:r w:rsidRPr="0038387E">
      <w:rPr>
        <w:i/>
        <w:color w:val="808080"/>
        <w:sz w:val="18"/>
        <w:szCs w:val="18"/>
      </w:rPr>
      <w:t>.</w:t>
    </w:r>
    <w:r w:rsidR="00F45185">
      <w:rPr>
        <w:i/>
        <w:color w:val="808080"/>
        <w:sz w:val="18"/>
        <w:szCs w:val="18"/>
      </w:rPr>
      <w:t>01</w:t>
    </w:r>
    <w:r>
      <w:rPr>
        <w:i/>
        <w:color w:val="808080"/>
        <w:sz w:val="18"/>
        <w:szCs w:val="18"/>
      </w:rPr>
      <w:t>.20</w:t>
    </w:r>
    <w:r w:rsidR="00F45185">
      <w:rPr>
        <w:i/>
        <w:color w:val="808080"/>
        <w:sz w:val="18"/>
        <w:szCs w:val="18"/>
      </w:rPr>
      <w:t>20</w:t>
    </w:r>
    <w:r w:rsidR="007462B4">
      <w:rPr>
        <w:i/>
        <w:color w:val="808080"/>
        <w:sz w:val="18"/>
        <w:szCs w:val="18"/>
      </w:rPr>
      <w:t xml:space="preserve">                                                             Для технологии 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199" w:rsidRDefault="00CA7199" w:rsidP="00293EEB">
      <w:r>
        <w:separator/>
      </w:r>
    </w:p>
  </w:footnote>
  <w:footnote w:type="continuationSeparator" w:id="0">
    <w:p w:rsidR="00CA7199" w:rsidRDefault="00CA7199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7E" w:rsidRPr="0038387E" w:rsidRDefault="00F33814" w:rsidP="00D412D6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>Важные изменения в работе бухгалтера (</w:t>
    </w:r>
    <w:r>
      <w:rPr>
        <w:i/>
        <w:color w:val="808080"/>
        <w:sz w:val="18"/>
        <w:szCs w:val="18"/>
        <w:lang w:val="en-US"/>
      </w:rPr>
      <w:t>I</w:t>
    </w:r>
    <w:r w:rsidR="00293EEB">
      <w:rPr>
        <w:i/>
        <w:color w:val="808080"/>
        <w:sz w:val="18"/>
        <w:szCs w:val="18"/>
        <w:lang w:val="en-US"/>
      </w:rPr>
      <w:t>V</w:t>
    </w:r>
    <w:r>
      <w:rPr>
        <w:i/>
        <w:color w:val="808080"/>
        <w:sz w:val="18"/>
        <w:szCs w:val="18"/>
      </w:rPr>
      <w:t xml:space="preserve"> квартал 2019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E08"/>
    <w:multiLevelType w:val="hybridMultilevel"/>
    <w:tmpl w:val="D02A7EEA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02003"/>
    <w:multiLevelType w:val="hybridMultilevel"/>
    <w:tmpl w:val="BB9E24A2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F6F61"/>
    <w:multiLevelType w:val="hybridMultilevel"/>
    <w:tmpl w:val="7C72B81E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35F51"/>
    <w:multiLevelType w:val="hybridMultilevel"/>
    <w:tmpl w:val="C01C6526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D61D67"/>
    <w:multiLevelType w:val="hybridMultilevel"/>
    <w:tmpl w:val="4718EA6C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1929BA"/>
    <w:multiLevelType w:val="hybridMultilevel"/>
    <w:tmpl w:val="FF26E64A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BF2CEB"/>
    <w:multiLevelType w:val="hybridMultilevel"/>
    <w:tmpl w:val="D7FEE292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3505E"/>
    <w:multiLevelType w:val="hybridMultilevel"/>
    <w:tmpl w:val="C2D86434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E649D"/>
    <w:multiLevelType w:val="hybridMultilevel"/>
    <w:tmpl w:val="3842CA52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5947FA"/>
    <w:multiLevelType w:val="hybridMultilevel"/>
    <w:tmpl w:val="2500BD96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AD7F26"/>
    <w:multiLevelType w:val="hybridMultilevel"/>
    <w:tmpl w:val="5A1082B8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5B7561"/>
    <w:multiLevelType w:val="hybridMultilevel"/>
    <w:tmpl w:val="BD8E9E62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EA2C79"/>
    <w:multiLevelType w:val="hybridMultilevel"/>
    <w:tmpl w:val="A888DAB4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692669"/>
    <w:multiLevelType w:val="hybridMultilevel"/>
    <w:tmpl w:val="87F4FF12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6B35AD"/>
    <w:multiLevelType w:val="hybridMultilevel"/>
    <w:tmpl w:val="B808AA84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D92D2F"/>
    <w:multiLevelType w:val="hybridMultilevel"/>
    <w:tmpl w:val="557E3DEA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835D5D"/>
    <w:multiLevelType w:val="hybridMultilevel"/>
    <w:tmpl w:val="F050C24C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E875C0"/>
    <w:multiLevelType w:val="hybridMultilevel"/>
    <w:tmpl w:val="22FEB5C6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7B156A"/>
    <w:multiLevelType w:val="hybridMultilevel"/>
    <w:tmpl w:val="86EE01DE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B17B39"/>
    <w:multiLevelType w:val="hybridMultilevel"/>
    <w:tmpl w:val="1C4025E6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9A5761"/>
    <w:multiLevelType w:val="hybridMultilevel"/>
    <w:tmpl w:val="F27C1610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3"/>
  </w:num>
  <w:num w:numId="5">
    <w:abstractNumId w:val="11"/>
  </w:num>
  <w:num w:numId="6">
    <w:abstractNumId w:val="16"/>
  </w:num>
  <w:num w:numId="7">
    <w:abstractNumId w:val="15"/>
  </w:num>
  <w:num w:numId="8">
    <w:abstractNumId w:val="1"/>
  </w:num>
  <w:num w:numId="9">
    <w:abstractNumId w:val="20"/>
  </w:num>
  <w:num w:numId="10">
    <w:abstractNumId w:val="10"/>
  </w:num>
  <w:num w:numId="11">
    <w:abstractNumId w:val="12"/>
  </w:num>
  <w:num w:numId="12">
    <w:abstractNumId w:val="5"/>
  </w:num>
  <w:num w:numId="13">
    <w:abstractNumId w:val="14"/>
  </w:num>
  <w:num w:numId="14">
    <w:abstractNumId w:val="0"/>
  </w:num>
  <w:num w:numId="15">
    <w:abstractNumId w:val="18"/>
  </w:num>
  <w:num w:numId="16">
    <w:abstractNumId w:val="13"/>
  </w:num>
  <w:num w:numId="17">
    <w:abstractNumId w:val="6"/>
  </w:num>
  <w:num w:numId="18">
    <w:abstractNumId w:val="8"/>
  </w:num>
  <w:num w:numId="19">
    <w:abstractNumId w:val="2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84"/>
    <w:rsid w:val="000146AA"/>
    <w:rsid w:val="00020384"/>
    <w:rsid w:val="000378D2"/>
    <w:rsid w:val="00054D43"/>
    <w:rsid w:val="00094D0A"/>
    <w:rsid w:val="00095B5C"/>
    <w:rsid w:val="000E5D42"/>
    <w:rsid w:val="000E7FEA"/>
    <w:rsid w:val="00103205"/>
    <w:rsid w:val="00127CD9"/>
    <w:rsid w:val="0015162D"/>
    <w:rsid w:val="00161581"/>
    <w:rsid w:val="00165900"/>
    <w:rsid w:val="0016779B"/>
    <w:rsid w:val="00173AEC"/>
    <w:rsid w:val="0018521C"/>
    <w:rsid w:val="00185426"/>
    <w:rsid w:val="00193578"/>
    <w:rsid w:val="001971E1"/>
    <w:rsid w:val="001A2482"/>
    <w:rsid w:val="001B396D"/>
    <w:rsid w:val="001B44FC"/>
    <w:rsid w:val="001E130B"/>
    <w:rsid w:val="001F07C1"/>
    <w:rsid w:val="001F62C7"/>
    <w:rsid w:val="002031A1"/>
    <w:rsid w:val="00213EC3"/>
    <w:rsid w:val="00226418"/>
    <w:rsid w:val="002900CB"/>
    <w:rsid w:val="00293EEB"/>
    <w:rsid w:val="002A15A7"/>
    <w:rsid w:val="002B469C"/>
    <w:rsid w:val="002C1195"/>
    <w:rsid w:val="002D2419"/>
    <w:rsid w:val="002D34D7"/>
    <w:rsid w:val="002D4C5D"/>
    <w:rsid w:val="002E1B14"/>
    <w:rsid w:val="00315F3B"/>
    <w:rsid w:val="0032126D"/>
    <w:rsid w:val="00330C77"/>
    <w:rsid w:val="00345B6D"/>
    <w:rsid w:val="00347D7F"/>
    <w:rsid w:val="003759B1"/>
    <w:rsid w:val="00385590"/>
    <w:rsid w:val="00397DEB"/>
    <w:rsid w:val="003A0D28"/>
    <w:rsid w:val="003B4E03"/>
    <w:rsid w:val="003C1AFF"/>
    <w:rsid w:val="003C713E"/>
    <w:rsid w:val="003D055A"/>
    <w:rsid w:val="003E34A9"/>
    <w:rsid w:val="003F0863"/>
    <w:rsid w:val="003F4C9B"/>
    <w:rsid w:val="00446066"/>
    <w:rsid w:val="00462EDD"/>
    <w:rsid w:val="004774E1"/>
    <w:rsid w:val="004821C7"/>
    <w:rsid w:val="004928E3"/>
    <w:rsid w:val="004B1FF5"/>
    <w:rsid w:val="004C1AB3"/>
    <w:rsid w:val="004C7875"/>
    <w:rsid w:val="004E2798"/>
    <w:rsid w:val="004F63DE"/>
    <w:rsid w:val="00521D21"/>
    <w:rsid w:val="00530315"/>
    <w:rsid w:val="005442EF"/>
    <w:rsid w:val="00545BA4"/>
    <w:rsid w:val="00560A0B"/>
    <w:rsid w:val="005734D6"/>
    <w:rsid w:val="005C5F37"/>
    <w:rsid w:val="00600449"/>
    <w:rsid w:val="006108DF"/>
    <w:rsid w:val="00631B19"/>
    <w:rsid w:val="006C553B"/>
    <w:rsid w:val="006D3B6F"/>
    <w:rsid w:val="006D6E3B"/>
    <w:rsid w:val="006E1689"/>
    <w:rsid w:val="006F00CA"/>
    <w:rsid w:val="006F0A8F"/>
    <w:rsid w:val="006F664D"/>
    <w:rsid w:val="00701FBE"/>
    <w:rsid w:val="00725724"/>
    <w:rsid w:val="00741D2A"/>
    <w:rsid w:val="007462B4"/>
    <w:rsid w:val="00746B5E"/>
    <w:rsid w:val="0075194A"/>
    <w:rsid w:val="00765003"/>
    <w:rsid w:val="007840A0"/>
    <w:rsid w:val="007856E6"/>
    <w:rsid w:val="007D100E"/>
    <w:rsid w:val="008047A9"/>
    <w:rsid w:val="00857B2E"/>
    <w:rsid w:val="008942A3"/>
    <w:rsid w:val="008B08B1"/>
    <w:rsid w:val="008F49A4"/>
    <w:rsid w:val="0091622C"/>
    <w:rsid w:val="00916A6B"/>
    <w:rsid w:val="0093378E"/>
    <w:rsid w:val="00933A6E"/>
    <w:rsid w:val="00944B17"/>
    <w:rsid w:val="00954B95"/>
    <w:rsid w:val="00963E7C"/>
    <w:rsid w:val="009646A1"/>
    <w:rsid w:val="0097004D"/>
    <w:rsid w:val="009A22D3"/>
    <w:rsid w:val="009C7342"/>
    <w:rsid w:val="00A1089D"/>
    <w:rsid w:val="00A24B4F"/>
    <w:rsid w:val="00A507B9"/>
    <w:rsid w:val="00A5331C"/>
    <w:rsid w:val="00A5423E"/>
    <w:rsid w:val="00A56940"/>
    <w:rsid w:val="00A6386C"/>
    <w:rsid w:val="00A730B1"/>
    <w:rsid w:val="00A960A0"/>
    <w:rsid w:val="00AB4F45"/>
    <w:rsid w:val="00AB6072"/>
    <w:rsid w:val="00AB76CF"/>
    <w:rsid w:val="00AC7364"/>
    <w:rsid w:val="00AE5EBC"/>
    <w:rsid w:val="00AF0508"/>
    <w:rsid w:val="00AF37F4"/>
    <w:rsid w:val="00B207E5"/>
    <w:rsid w:val="00B2361B"/>
    <w:rsid w:val="00B23721"/>
    <w:rsid w:val="00B30339"/>
    <w:rsid w:val="00B712BD"/>
    <w:rsid w:val="00B7207D"/>
    <w:rsid w:val="00B8479B"/>
    <w:rsid w:val="00C0048E"/>
    <w:rsid w:val="00C00B0F"/>
    <w:rsid w:val="00C12960"/>
    <w:rsid w:val="00C135A2"/>
    <w:rsid w:val="00C13960"/>
    <w:rsid w:val="00C83927"/>
    <w:rsid w:val="00CA524B"/>
    <w:rsid w:val="00CA7199"/>
    <w:rsid w:val="00CF51C9"/>
    <w:rsid w:val="00D06F2F"/>
    <w:rsid w:val="00D66AF0"/>
    <w:rsid w:val="00D73273"/>
    <w:rsid w:val="00D819E6"/>
    <w:rsid w:val="00D85D54"/>
    <w:rsid w:val="00DE3B0F"/>
    <w:rsid w:val="00E0496B"/>
    <w:rsid w:val="00E13CEF"/>
    <w:rsid w:val="00E2722F"/>
    <w:rsid w:val="00E443ED"/>
    <w:rsid w:val="00E66101"/>
    <w:rsid w:val="00E93B34"/>
    <w:rsid w:val="00EA5DB9"/>
    <w:rsid w:val="00EB467E"/>
    <w:rsid w:val="00EC6BEE"/>
    <w:rsid w:val="00EE6C5E"/>
    <w:rsid w:val="00EF088A"/>
    <w:rsid w:val="00EF2B33"/>
    <w:rsid w:val="00F03288"/>
    <w:rsid w:val="00F25D76"/>
    <w:rsid w:val="00F25FCD"/>
    <w:rsid w:val="00F33814"/>
    <w:rsid w:val="00F42BF5"/>
    <w:rsid w:val="00F45185"/>
    <w:rsid w:val="00F7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1FE0E"/>
  <w15:docId w15:val="{745E2052-C176-4FC1-BC37-8583D103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PBI&amp;n=246525&amp;dst=100001&amp;date=16.01.2020" TargetMode="External"/><Relationship Id="rId18" Type="http://schemas.openxmlformats.org/officeDocument/2006/relationships/hyperlink" Target="https://login.consultant.ru/link/?req=doc&amp;base=PBI&amp;n=245603&amp;dst=100001&amp;date=16.01.2020" TargetMode="External"/><Relationship Id="rId26" Type="http://schemas.openxmlformats.org/officeDocument/2006/relationships/hyperlink" Target="consultantplus://offline/ref=429CFBE2EEF1C722E181374C1F5762DF670B8DCD8DC53C35C78F1B4643BD8B1F797A632A0F398DBDFB8DFC966D7044DC7193C1159D44779FH0FFN" TargetMode="External"/><Relationship Id="rId39" Type="http://schemas.openxmlformats.org/officeDocument/2006/relationships/hyperlink" Target="https://login.consultant.ru/link/?req=doc&amp;base=LAW&amp;n=336468&amp;dst=100002&amp;date=17.01.2020" TargetMode="External"/><Relationship Id="rId21" Type="http://schemas.openxmlformats.org/officeDocument/2006/relationships/hyperlink" Target="https://login.consultant.ru/link/?req=doc&amp;base=PBI&amp;n=256752&amp;dst=100001&amp;date=17.01.2020" TargetMode="External"/><Relationship Id="rId34" Type="http://schemas.openxmlformats.org/officeDocument/2006/relationships/hyperlink" Target="https://login.consultant.ru/link/?req=doc&amp;base=LAW&amp;n=324694&amp;dst=100001&amp;date=17.01.2020" TargetMode="External"/><Relationship Id="rId42" Type="http://schemas.openxmlformats.org/officeDocument/2006/relationships/hyperlink" Target="https://login.consultant.ru/link/?req=doc&amp;base=PBI&amp;n=255416&amp;dst=100001&amp;date=17.01.2020" TargetMode="External"/><Relationship Id="rId47" Type="http://schemas.openxmlformats.org/officeDocument/2006/relationships/hyperlink" Target="https://login.consultant.ru/link/?req=doc&amp;base=PBI&amp;n=238805&amp;dst=100001&amp;date=17.01.2020" TargetMode="External"/><Relationship Id="rId50" Type="http://schemas.openxmlformats.org/officeDocument/2006/relationships/hyperlink" Target="https://login.consultant.ru/link/?req=doc&amp;base=PBI&amp;n=248696&amp;dst=100001&amp;date=17.01.2020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PAP&amp;n=91444&amp;dst=100001&amp;date=16.01.2020" TargetMode="External"/><Relationship Id="rId17" Type="http://schemas.openxmlformats.org/officeDocument/2006/relationships/hyperlink" Target="https://login.consultant.ru/link/?req=doc&amp;base=PBI&amp;n=246524&amp;dst=100001&amp;date=16.01.2020" TargetMode="External"/><Relationship Id="rId25" Type="http://schemas.openxmlformats.org/officeDocument/2006/relationships/hyperlink" Target="https://login.consultant.ru/link/?req=doc&amp;base=PBI&amp;n=237095&amp;dst=100001&amp;date=17.01.2020" TargetMode="External"/><Relationship Id="rId33" Type="http://schemas.openxmlformats.org/officeDocument/2006/relationships/hyperlink" Target="https://login.consultant.ru/link/?req=doc&amp;base=PAP&amp;n=100052&amp;dst=100001&amp;date=17.01.2020" TargetMode="External"/><Relationship Id="rId38" Type="http://schemas.openxmlformats.org/officeDocument/2006/relationships/hyperlink" Target="https://login.consultant.ru/link/?req=doc&amp;base=PBI&amp;n=227132&amp;dst=100001&amp;date=17.01.2020" TargetMode="External"/><Relationship Id="rId46" Type="http://schemas.openxmlformats.org/officeDocument/2006/relationships/hyperlink" Target="https://login.consultant.ru/link/?req=doc&amp;base=PBI&amp;n=242018&amp;dst=100001&amp;date=17.01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PBI&amp;n=237906&amp;dst=100001&amp;date=16.01.2020" TargetMode="External"/><Relationship Id="rId20" Type="http://schemas.openxmlformats.org/officeDocument/2006/relationships/hyperlink" Target="https://login.consultant.ru/link/?req=doc&amp;base=LAW&amp;n=335684&amp;dst=100001&amp;date=17.01.2020" TargetMode="External"/><Relationship Id="rId29" Type="http://schemas.openxmlformats.org/officeDocument/2006/relationships/hyperlink" Target="https://login.consultant.ru/link/?req=doc&amp;base=PBI&amp;n=226904&amp;dst=100001&amp;date=17.01.2020" TargetMode="External"/><Relationship Id="rId41" Type="http://schemas.openxmlformats.org/officeDocument/2006/relationships/hyperlink" Target="https://login.consultant.ru/link/?req=doc&amp;base=PBI&amp;n=227120&amp;dst=100001&amp;date=17.01.2020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PAP&amp;n=91443&amp;dst=100001&amp;date=16.01.2020" TargetMode="External"/><Relationship Id="rId24" Type="http://schemas.openxmlformats.org/officeDocument/2006/relationships/hyperlink" Target="https://login.consultant.ru/link/?req=doc&amp;base=PBI&amp;n=237032&amp;dst=100001&amp;date=17.01.2020" TargetMode="External"/><Relationship Id="rId32" Type="http://schemas.openxmlformats.org/officeDocument/2006/relationships/hyperlink" Target="https://login.consultant.ru/link/?req=doc&amp;base=PBI&amp;n=226901&amp;dst=100001&amp;date=17.01.2020" TargetMode="External"/><Relationship Id="rId37" Type="http://schemas.openxmlformats.org/officeDocument/2006/relationships/hyperlink" Target="https://login.consultant.ru/link/?req=doc&amp;base=PBI&amp;n=256382&amp;dst=100001&amp;date=17.01.2020" TargetMode="External"/><Relationship Id="rId40" Type="http://schemas.openxmlformats.org/officeDocument/2006/relationships/hyperlink" Target="https://login.consultant.ru/link/?req=doc&amp;base=PBI&amp;n=227100&amp;dst=100001&amp;date=17.01.2020" TargetMode="External"/><Relationship Id="rId45" Type="http://schemas.openxmlformats.org/officeDocument/2006/relationships/hyperlink" Target="https://login.consultant.ru/link/?req=doc&amp;base=PBI&amp;n=255415&amp;dst=100001&amp;date=17.01.2020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PBI&amp;n=236960&amp;dst=100001&amp;date=16.01.2020" TargetMode="External"/><Relationship Id="rId23" Type="http://schemas.openxmlformats.org/officeDocument/2006/relationships/hyperlink" Target="https://login.consultant.ru/link/?req=doc&amp;base=PBI&amp;n=237025&amp;dst=100001&amp;date=17.01.2020" TargetMode="External"/><Relationship Id="rId28" Type="http://schemas.openxmlformats.org/officeDocument/2006/relationships/hyperlink" Target="https://login.consultant.ru/link/?req=doc&amp;base=PBI&amp;n=240412&amp;dst=100001&amp;date=17.01.2020" TargetMode="External"/><Relationship Id="rId36" Type="http://schemas.openxmlformats.org/officeDocument/2006/relationships/hyperlink" Target="https://login.consultant.ru/link/?req=doc&amp;base=PAP&amp;n=91701&amp;dst=100001&amp;date=17.01.2020" TargetMode="External"/><Relationship Id="rId49" Type="http://schemas.openxmlformats.org/officeDocument/2006/relationships/hyperlink" Target="https://login.consultant.ru/link/?req=doc&amp;base=LAW&amp;n=338823&amp;dst=100001&amp;date=17.01.202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ogin.consultant.ru/link/?req=doc&amp;base=PAP&amp;n=91442&amp;dst=100001&amp;date=16.01.2020" TargetMode="External"/><Relationship Id="rId19" Type="http://schemas.openxmlformats.org/officeDocument/2006/relationships/hyperlink" Target="https://login.consultant.ru/link/?req=doc&amp;base=PBI&amp;n=246906&amp;dst=100001&amp;date=16.01.2020" TargetMode="External"/><Relationship Id="rId31" Type="http://schemas.openxmlformats.org/officeDocument/2006/relationships/hyperlink" Target="https://login.consultant.ru/link/?req=doc&amp;base=PBI&amp;n=240155&amp;dst=100001&amp;date=17.01.2020" TargetMode="External"/><Relationship Id="rId44" Type="http://schemas.openxmlformats.org/officeDocument/2006/relationships/hyperlink" Target="https://login.consultant.ru/link/?req=doc&amp;base=PAP&amp;n=90702&amp;dst=100001&amp;date=17.01.2020" TargetMode="External"/><Relationship Id="rId52" Type="http://schemas.openxmlformats.org/officeDocument/2006/relationships/hyperlink" Target="https://login.consultant.ru/link/?req=doc&amp;base=PBI&amp;n=227090&amp;dst=100001&amp;date=17.01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PAP&amp;n=91438&amp;dst=100001&amp;date=16.01.2020" TargetMode="External"/><Relationship Id="rId14" Type="http://schemas.openxmlformats.org/officeDocument/2006/relationships/hyperlink" Target="https://login.consultant.ru/link/?req=doc&amp;base=PBI&amp;n=237023&amp;dst=100001&amp;date=16.01.2020" TargetMode="External"/><Relationship Id="rId22" Type="http://schemas.openxmlformats.org/officeDocument/2006/relationships/hyperlink" Target="https://login.consultant.ru/link/?req=doc&amp;base=PAP&amp;n=91391&amp;dst=100001&amp;date=17.01.2020" TargetMode="External"/><Relationship Id="rId27" Type="http://schemas.openxmlformats.org/officeDocument/2006/relationships/hyperlink" Target="https://login.consultant.ru/link/?req=doc&amp;base=PBI&amp;n=250295&amp;dst=100001&amp;date=17.01.2020" TargetMode="External"/><Relationship Id="rId30" Type="http://schemas.openxmlformats.org/officeDocument/2006/relationships/hyperlink" Target="consultantplus://offline/ref=D2DAEA0E322330BA8B9765DE1ADD8E667D449B2630E4C3F6C103FA2AC749B536649C248434F2CD5D11AB880ACAFD7A1D8AB8544182F04EBCLBZCI" TargetMode="External"/><Relationship Id="rId35" Type="http://schemas.openxmlformats.org/officeDocument/2006/relationships/hyperlink" Target="https://login.consultant.ru/link/?req=doc&amp;base=PAP&amp;n=91700&amp;dst=100001&amp;date=17.01.2020" TargetMode="External"/><Relationship Id="rId43" Type="http://schemas.openxmlformats.org/officeDocument/2006/relationships/hyperlink" Target="https://login.consultant.ru/link/?req=doc&amp;base=PBI&amp;n=240908&amp;dst=100001&amp;date=17.01.2020" TargetMode="External"/><Relationship Id="rId48" Type="http://schemas.openxmlformats.org/officeDocument/2006/relationships/hyperlink" Target="https://login.consultant.ru/link/?req=doc&amp;base=PAP&amp;n=91739&amp;dst=100001&amp;date=17.01.202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login.consultant.ru/link/?req=doc&amp;base=PAP&amp;n=91445&amp;dst=100001&amp;date=16.01.2020" TargetMode="External"/><Relationship Id="rId51" Type="http://schemas.openxmlformats.org/officeDocument/2006/relationships/hyperlink" Target="https://login.consultant.ru/link/?req=doc&amp;base=LAW&amp;n=322613&amp;dst=100145&amp;date=17.01.202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1287F-936E-4FD4-B673-F05F0AE6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Адамян Ольга Робертовна</cp:lastModifiedBy>
  <cp:revision>27</cp:revision>
  <dcterms:created xsi:type="dcterms:W3CDTF">2020-01-16T15:48:00Z</dcterms:created>
  <dcterms:modified xsi:type="dcterms:W3CDTF">2020-01-17T11:21:00Z</dcterms:modified>
</cp:coreProperties>
</file>